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44AD2" w14:textId="5218E835" w:rsidR="007C5415" w:rsidRDefault="00A16D59" w:rsidP="00C61C4B">
      <w:pPr>
        <w:jc w:val="center"/>
        <w:rPr>
          <w:rFonts w:ascii="Times" w:hAnsi="Times" w:cs="Arial"/>
          <w:b/>
          <w:bCs/>
          <w:color w:val="000000"/>
          <w:lang w:val="en-US"/>
        </w:rPr>
      </w:pPr>
      <w:r>
        <w:rPr>
          <w:rFonts w:ascii="Times" w:hAnsi="Times" w:cs="Arial"/>
          <w:b/>
          <w:bCs/>
          <w:color w:val="000000"/>
          <w:lang w:val="en-US"/>
        </w:rPr>
        <w:t>The Metaphysical Incoherence of Representationalism</w:t>
      </w:r>
      <w:r w:rsidR="007C5415" w:rsidRPr="007C5415">
        <w:rPr>
          <w:rFonts w:ascii="Times" w:hAnsi="Times" w:cs="Arial"/>
          <w:b/>
          <w:bCs/>
          <w:color w:val="000000"/>
          <w:lang w:val="en-US"/>
        </w:rPr>
        <w:t>​</w:t>
      </w:r>
    </w:p>
    <w:p w14:paraId="20912095" w14:textId="77777777" w:rsidR="00B0364E" w:rsidRPr="007C5415" w:rsidRDefault="00B0364E" w:rsidP="00C61C4B">
      <w:pPr>
        <w:jc w:val="center"/>
        <w:rPr>
          <w:rFonts w:ascii="Times" w:hAnsi="Times"/>
        </w:rPr>
      </w:pPr>
    </w:p>
    <w:p w14:paraId="5B058366" w14:textId="7350E6EE" w:rsidR="00773DFB" w:rsidRPr="00DC4643" w:rsidRDefault="00773DFB" w:rsidP="00C61C4B">
      <w:pPr>
        <w:jc w:val="center"/>
        <w:rPr>
          <w:rFonts w:ascii="Times" w:hAnsi="Times" w:cs="Calibri"/>
          <w:b/>
          <w:color w:val="000000"/>
        </w:rPr>
      </w:pPr>
      <w:r w:rsidRPr="00DC4643">
        <w:rPr>
          <w:rFonts w:ascii="Times" w:hAnsi="Times" w:cs="Calibri"/>
          <w:b/>
          <w:color w:val="000000"/>
        </w:rPr>
        <w:t>David Papineau</w:t>
      </w:r>
    </w:p>
    <w:p w14:paraId="01B82DF4" w14:textId="77777777" w:rsidR="00685D69" w:rsidRPr="00DC4643" w:rsidRDefault="00685D69" w:rsidP="00C61C4B">
      <w:pPr>
        <w:jc w:val="center"/>
        <w:rPr>
          <w:rFonts w:ascii="Times" w:hAnsi="Times" w:cs="Calibri"/>
          <w:b/>
          <w:color w:val="000000"/>
        </w:rPr>
      </w:pPr>
    </w:p>
    <w:p w14:paraId="0C9B1E7E" w14:textId="247DC04C" w:rsidR="007C5415" w:rsidRPr="007C5415" w:rsidRDefault="00A16D59" w:rsidP="00C61C4B">
      <w:pPr>
        <w:jc w:val="center"/>
        <w:rPr>
          <w:rFonts w:ascii="Times" w:hAnsi="Times"/>
        </w:rPr>
      </w:pPr>
      <w:r>
        <w:rPr>
          <w:rFonts w:ascii="Times" w:hAnsi="Times" w:cs="Arial"/>
          <w:b/>
          <w:bCs/>
          <w:color w:val="000000"/>
        </w:rPr>
        <w:t>Oxford Metaphysics of Consciousness Seminar Series</w:t>
      </w:r>
    </w:p>
    <w:p w14:paraId="03D3B51F" w14:textId="63CA696C" w:rsidR="00773DFB" w:rsidRDefault="007C5415" w:rsidP="00C61C4B">
      <w:pPr>
        <w:jc w:val="center"/>
        <w:rPr>
          <w:rFonts w:ascii="Times" w:hAnsi="Times" w:cs="Calibri"/>
          <w:color w:val="000000"/>
        </w:rPr>
      </w:pPr>
      <w:r w:rsidRPr="00DC4643">
        <w:rPr>
          <w:rFonts w:ascii="Times" w:hAnsi="Times" w:cs="Calibri"/>
          <w:color w:val="000000"/>
        </w:rPr>
        <w:t>2</w:t>
      </w:r>
      <w:r w:rsidR="00A16D59">
        <w:rPr>
          <w:rFonts w:ascii="Times" w:hAnsi="Times" w:cs="Calibri"/>
          <w:color w:val="000000"/>
        </w:rPr>
        <w:t>6</w:t>
      </w:r>
      <w:r w:rsidRPr="00DC4643">
        <w:rPr>
          <w:rFonts w:ascii="Times" w:hAnsi="Times" w:cs="Calibri"/>
          <w:color w:val="000000"/>
        </w:rPr>
        <w:t xml:space="preserve"> April</w:t>
      </w:r>
      <w:r w:rsidR="00773DFB" w:rsidRPr="00DC4643">
        <w:rPr>
          <w:rFonts w:ascii="Times" w:hAnsi="Times" w:cs="Calibri"/>
          <w:color w:val="000000"/>
        </w:rPr>
        <w:t xml:space="preserve"> 202</w:t>
      </w:r>
      <w:r w:rsidR="00685D69" w:rsidRPr="00DC4643">
        <w:rPr>
          <w:rFonts w:ascii="Times" w:hAnsi="Times" w:cs="Calibri"/>
          <w:color w:val="000000"/>
        </w:rPr>
        <w:t>1</w:t>
      </w:r>
    </w:p>
    <w:p w14:paraId="75F03B2E" w14:textId="1C1B429B" w:rsidR="004D3521" w:rsidRPr="004D3521" w:rsidRDefault="004D3521" w:rsidP="00C61C4B">
      <w:pPr>
        <w:jc w:val="center"/>
        <w:rPr>
          <w:rFonts w:ascii="Times" w:hAnsi="Times" w:cs="Calibri"/>
          <w:b/>
          <w:color w:val="000000"/>
        </w:rPr>
      </w:pPr>
    </w:p>
    <w:p w14:paraId="4AC2A6E7" w14:textId="77777777" w:rsidR="004D3521" w:rsidRDefault="004D3521" w:rsidP="004D3521">
      <w:pPr>
        <w:rPr>
          <w:rFonts w:ascii="Times" w:hAnsi="Times" w:cs="Calibri"/>
          <w:b/>
          <w:color w:val="000000"/>
        </w:rPr>
      </w:pPr>
    </w:p>
    <w:p w14:paraId="4882D480" w14:textId="77777777" w:rsidR="004D3521" w:rsidRPr="008627FD" w:rsidRDefault="004D3521" w:rsidP="004D3521">
      <w:pPr>
        <w:rPr>
          <w:rFonts w:ascii="Times" w:hAnsi="Times" w:cs="Calibri"/>
          <w:b/>
          <w:color w:val="000000"/>
        </w:rPr>
      </w:pPr>
    </w:p>
    <w:p w14:paraId="19FFC6BE" w14:textId="77777777" w:rsidR="008627FD" w:rsidRPr="008627FD" w:rsidRDefault="008627FD" w:rsidP="008627FD">
      <w:pPr>
        <w:rPr>
          <w:rFonts w:ascii="Times" w:hAnsi="Times" w:cs="Calibri"/>
          <w:b/>
          <w:color w:val="000000"/>
        </w:rPr>
      </w:pPr>
      <w:r w:rsidRPr="008627FD">
        <w:rPr>
          <w:rFonts w:ascii="Times" w:hAnsi="Times" w:cs="Calibri"/>
          <w:b/>
          <w:color w:val="000000"/>
        </w:rPr>
        <w:t xml:space="preserve">1 Introduction </w:t>
      </w:r>
    </w:p>
    <w:p w14:paraId="5752C313" w14:textId="3BFE3494" w:rsidR="004D3521" w:rsidRPr="008627FD" w:rsidRDefault="008627FD" w:rsidP="008627FD">
      <w:pPr>
        <w:jc w:val="both"/>
        <w:rPr>
          <w:rFonts w:ascii="Times" w:hAnsi="Times" w:cs="Calibri"/>
          <w:b/>
          <w:color w:val="000000"/>
        </w:rPr>
      </w:pPr>
      <w:r w:rsidRPr="008627FD">
        <w:rPr>
          <w:rFonts w:ascii="Times" w:hAnsi="Times" w:cs="Calibri"/>
          <w:b/>
          <w:color w:val="000000"/>
        </w:rPr>
        <w:t>2 Representationalism in the Philosophy of Perception</w:t>
      </w:r>
    </w:p>
    <w:p w14:paraId="2233E5FD" w14:textId="231AF93D" w:rsidR="008627FD" w:rsidRPr="008627FD" w:rsidRDefault="008627FD" w:rsidP="008627FD">
      <w:pPr>
        <w:jc w:val="both"/>
        <w:rPr>
          <w:rFonts w:ascii="Times" w:hAnsi="Times" w:cs="Calibri"/>
          <w:b/>
          <w:color w:val="000000"/>
        </w:rPr>
      </w:pPr>
      <w:r w:rsidRPr="008627FD">
        <w:rPr>
          <w:rFonts w:ascii="Times" w:hAnsi="Times" w:cs="Calibri"/>
          <w:b/>
          <w:color w:val="000000"/>
        </w:rPr>
        <w:t>(3 Complications)</w:t>
      </w:r>
    </w:p>
    <w:p w14:paraId="5CD861EA" w14:textId="4028E9B8" w:rsidR="008627FD" w:rsidRPr="008627FD" w:rsidRDefault="008627FD" w:rsidP="008627FD">
      <w:pPr>
        <w:jc w:val="both"/>
        <w:rPr>
          <w:rFonts w:ascii="Times" w:hAnsi="Times" w:cs="Calibri"/>
          <w:b/>
          <w:color w:val="000000"/>
        </w:rPr>
      </w:pPr>
      <w:r w:rsidRPr="008627FD">
        <w:rPr>
          <w:rFonts w:ascii="Times" w:hAnsi="Times" w:cs="Calibri"/>
          <w:b/>
          <w:color w:val="000000"/>
        </w:rPr>
        <w:t>4 Transparency</w:t>
      </w:r>
    </w:p>
    <w:p w14:paraId="7C9B17AC" w14:textId="3ADB99CA" w:rsidR="008627FD" w:rsidRPr="008627FD" w:rsidRDefault="008627FD" w:rsidP="008627FD">
      <w:pPr>
        <w:jc w:val="both"/>
        <w:rPr>
          <w:rFonts w:ascii="Times" w:hAnsi="Times" w:cs="Calibri"/>
          <w:b/>
          <w:color w:val="000000"/>
        </w:rPr>
      </w:pPr>
      <w:r w:rsidRPr="008627FD">
        <w:rPr>
          <w:rFonts w:ascii="Times" w:hAnsi="Times" w:cs="Calibri"/>
          <w:b/>
          <w:color w:val="000000"/>
        </w:rPr>
        <w:t>(5 Intentional Objects)</w:t>
      </w:r>
    </w:p>
    <w:p w14:paraId="239E9CD8" w14:textId="4FDC746F" w:rsidR="008627FD" w:rsidRPr="008627FD" w:rsidRDefault="008627FD" w:rsidP="008627FD">
      <w:pPr>
        <w:jc w:val="both"/>
        <w:rPr>
          <w:rFonts w:ascii="Times" w:hAnsi="Times" w:cs="Calibri"/>
          <w:b/>
          <w:color w:val="000000"/>
        </w:rPr>
      </w:pPr>
      <w:r w:rsidRPr="008627FD">
        <w:rPr>
          <w:rFonts w:ascii="Times" w:hAnsi="Times" w:cs="Calibri"/>
          <w:b/>
          <w:color w:val="000000"/>
        </w:rPr>
        <w:t>6 An Argument</w:t>
      </w:r>
    </w:p>
    <w:p w14:paraId="576B94C6" w14:textId="642B51ED" w:rsidR="008627FD" w:rsidRPr="008627FD" w:rsidRDefault="008627FD" w:rsidP="008627FD">
      <w:pPr>
        <w:jc w:val="both"/>
        <w:rPr>
          <w:rFonts w:ascii="Times" w:hAnsi="Times" w:cs="Calibri"/>
          <w:b/>
          <w:color w:val="000000"/>
        </w:rPr>
      </w:pPr>
      <w:r w:rsidRPr="008627FD">
        <w:rPr>
          <w:rFonts w:ascii="Times" w:hAnsi="Times" w:cs="Calibri"/>
          <w:b/>
          <w:color w:val="000000"/>
        </w:rPr>
        <w:t>7 The Argument Generalised</w:t>
      </w:r>
    </w:p>
    <w:p w14:paraId="6FAA7C9C" w14:textId="7B083370" w:rsidR="004D3521" w:rsidRPr="00DC4643" w:rsidRDefault="004D3521" w:rsidP="00C61C4B">
      <w:pPr>
        <w:jc w:val="center"/>
        <w:rPr>
          <w:rFonts w:ascii="Times" w:hAnsi="Times" w:cs="Calibri"/>
          <w:color w:val="000000"/>
        </w:rPr>
      </w:pPr>
      <w:r w:rsidRPr="004D3521">
        <w:rPr>
          <w:rFonts w:ascii="Times" w:hAnsi="Times" w:cs="Calibri"/>
          <w:noProof/>
          <w:color w:val="000000"/>
        </w:rPr>
        <w:lastRenderedPageBreak/>
        <w:drawing>
          <wp:inline distT="0" distB="0" distL="0" distR="0" wp14:anchorId="04AA384B" wp14:editId="113E383E">
            <wp:extent cx="4889500" cy="795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79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B43F3" w14:textId="292A707C" w:rsidR="00C61C4B" w:rsidRPr="00DC4643" w:rsidRDefault="00C61C4B" w:rsidP="00DD44C8">
      <w:pPr>
        <w:rPr>
          <w:rFonts w:ascii="Times" w:hAnsi="Times" w:cs="Calibri"/>
          <w:color w:val="000000"/>
        </w:rPr>
      </w:pPr>
    </w:p>
    <w:p w14:paraId="6AC13967" w14:textId="77777777" w:rsidR="004D3521" w:rsidRDefault="004D3521" w:rsidP="00C61C4B">
      <w:pPr>
        <w:rPr>
          <w:rFonts w:ascii="Times" w:hAnsi="Times" w:cs="Calibri"/>
          <w:b/>
          <w:color w:val="000000"/>
        </w:rPr>
      </w:pPr>
    </w:p>
    <w:p w14:paraId="27FDD024" w14:textId="5618C99F" w:rsidR="004D3521" w:rsidRDefault="004D3521" w:rsidP="00C61C4B">
      <w:pPr>
        <w:rPr>
          <w:rFonts w:ascii="Times" w:hAnsi="Times" w:cs="Calibri"/>
          <w:b/>
          <w:color w:val="000000"/>
        </w:rPr>
      </w:pPr>
    </w:p>
    <w:p w14:paraId="0FFBBAB2" w14:textId="77777777" w:rsidR="00173663" w:rsidRDefault="00173663" w:rsidP="00C61C4B">
      <w:pPr>
        <w:rPr>
          <w:rFonts w:ascii="Times" w:hAnsi="Times" w:cs="Calibri"/>
          <w:b/>
          <w:color w:val="000000"/>
        </w:rPr>
      </w:pPr>
    </w:p>
    <w:p w14:paraId="1B92A4F0" w14:textId="77777777" w:rsidR="004D3521" w:rsidRDefault="004D3521" w:rsidP="00C61C4B">
      <w:pPr>
        <w:rPr>
          <w:rFonts w:ascii="Times" w:hAnsi="Times" w:cs="Calibri"/>
          <w:b/>
          <w:color w:val="000000"/>
        </w:rPr>
      </w:pPr>
    </w:p>
    <w:p w14:paraId="4BC9AA35" w14:textId="473601A6" w:rsidR="008E6095" w:rsidRDefault="00C61C4B" w:rsidP="00C61C4B">
      <w:pPr>
        <w:rPr>
          <w:rFonts w:ascii="Times" w:hAnsi="Times" w:cs="Calibri"/>
          <w:color w:val="000000"/>
        </w:rPr>
      </w:pPr>
      <w:r w:rsidRPr="008B4C2F">
        <w:rPr>
          <w:rFonts w:ascii="Times" w:hAnsi="Times" w:cs="Calibri"/>
          <w:b/>
          <w:color w:val="000000"/>
        </w:rPr>
        <w:lastRenderedPageBreak/>
        <w:t>1</w:t>
      </w:r>
      <w:r w:rsidR="008B4C2F" w:rsidRPr="008B4C2F">
        <w:rPr>
          <w:rFonts w:ascii="Times" w:hAnsi="Times" w:cs="Calibri"/>
          <w:b/>
          <w:color w:val="000000"/>
        </w:rPr>
        <w:t xml:space="preserve"> Introduction</w:t>
      </w:r>
      <w:r w:rsidRPr="00DC4643">
        <w:rPr>
          <w:rFonts w:ascii="Times" w:hAnsi="Times" w:cs="Calibri"/>
          <w:color w:val="000000"/>
        </w:rPr>
        <w:t xml:space="preserve"> </w:t>
      </w:r>
    </w:p>
    <w:p w14:paraId="7DEA25FA" w14:textId="77777777" w:rsidR="00173663" w:rsidRDefault="00173663" w:rsidP="00C61C4B">
      <w:pPr>
        <w:rPr>
          <w:rFonts w:ascii="Times" w:hAnsi="Times" w:cs="Calibri"/>
          <w:color w:val="000000"/>
        </w:rPr>
      </w:pPr>
    </w:p>
    <w:p w14:paraId="08CD7567" w14:textId="3517F6B7" w:rsidR="008E6095" w:rsidRDefault="008E6095" w:rsidP="008E6095">
      <w:r>
        <w:rPr>
          <w:rFonts w:ascii="Times" w:hAnsi="Times" w:cs="Calibri"/>
          <w:color w:val="000000"/>
        </w:rPr>
        <w:t xml:space="preserve">I shall show that </w:t>
      </w:r>
      <w:r>
        <w:t xml:space="preserve">representationalism makes no metaphysical sense. </w:t>
      </w:r>
    </w:p>
    <w:p w14:paraId="55A1D201" w14:textId="1D37B06F" w:rsidR="008E6095" w:rsidRDefault="008E6095" w:rsidP="008E6095"/>
    <w:p w14:paraId="7C78583B" w14:textId="7E923388" w:rsidR="008E6095" w:rsidRDefault="008E6095" w:rsidP="008E6095">
      <w:r>
        <w:t>Not that I am a naïve realist (though we can make common cause</w:t>
      </w:r>
      <w:r w:rsidR="00651717">
        <w:t xml:space="preserve"> against representationalism</w:t>
      </w:r>
      <w:r>
        <w:t>).</w:t>
      </w:r>
    </w:p>
    <w:p w14:paraId="36EB4505" w14:textId="7AC3A329" w:rsidR="008E6095" w:rsidRDefault="008E6095" w:rsidP="008E6095"/>
    <w:p w14:paraId="16AE5EEA" w14:textId="77777777" w:rsidR="00651717" w:rsidRDefault="008E6095" w:rsidP="008E6095">
      <w:r>
        <w:t>My own view is a qualitative “pure paint” view.</w:t>
      </w:r>
      <w:r w:rsidR="00651717">
        <w:t xml:space="preserve"> </w:t>
      </w:r>
    </w:p>
    <w:p w14:paraId="40693700" w14:textId="77777777" w:rsidR="00651717" w:rsidRDefault="00651717" w:rsidP="008E6095"/>
    <w:p w14:paraId="21D49BCE" w14:textId="0FAE3AEF" w:rsidR="00651717" w:rsidRDefault="00651717" w:rsidP="008E6095">
      <w:r>
        <w:t xml:space="preserve">As a physicalist, I identify conscious sensory experiences with bodily states (say, neural activations). </w:t>
      </w:r>
      <w:r w:rsidR="008627FD">
        <w:t>As it happens,</w:t>
      </w:r>
      <w:r>
        <w:t xml:space="preserve"> I </w:t>
      </w:r>
      <w:r w:rsidR="008627FD">
        <w:t xml:space="preserve">also </w:t>
      </w:r>
      <w:r>
        <w:t xml:space="preserve">view these neural states as representations. They are correlated with distal conditions and guide behaviour accordingly. </w:t>
      </w:r>
    </w:p>
    <w:p w14:paraId="216C89A8" w14:textId="5BE9BD42" w:rsidR="00651717" w:rsidRDefault="00651717" w:rsidP="008E6095"/>
    <w:p w14:paraId="310E74E7" w14:textId="68E6AD9B" w:rsidR="00651717" w:rsidRDefault="00651717" w:rsidP="008E6095">
      <w:r>
        <w:t>I’d say the same if I were a dualist. Conscious sensory experiences are intrinsic mind-stuff states which are constituted as representations by their correlations with distal conditions.</w:t>
      </w:r>
    </w:p>
    <w:p w14:paraId="1D48E7FD" w14:textId="749EF589" w:rsidR="00651717" w:rsidRDefault="00651717" w:rsidP="008E6095"/>
    <w:p w14:paraId="5D26DA29" w14:textId="77777777" w:rsidR="00651717" w:rsidRDefault="00651717" w:rsidP="008E6095">
      <w:r w:rsidRPr="00651717">
        <w:rPr>
          <w:b/>
        </w:rPr>
        <w:t>2 Representationalism in the Philosophy of Perception</w:t>
      </w:r>
      <w:r>
        <w:t xml:space="preserve"> </w:t>
      </w:r>
    </w:p>
    <w:p w14:paraId="3C0B2466" w14:textId="77777777" w:rsidR="00651717" w:rsidRDefault="00651717" w:rsidP="008E6095"/>
    <w:p w14:paraId="3E574DA3" w14:textId="3AA80B9D" w:rsidR="008E6095" w:rsidRDefault="00651717" w:rsidP="008E6095">
      <w:r>
        <w:t>I’d say my view is probably what most non-experts understand by “representationalism”</w:t>
      </w:r>
      <w:r w:rsidR="00B0364E">
        <w:t>—</w:t>
      </w:r>
      <w:r w:rsidR="00173663">
        <w:t xml:space="preserve">let’s call it </w:t>
      </w:r>
      <w:r w:rsidR="00B0364E">
        <w:t>vulgar representationalism</w:t>
      </w:r>
      <w:r>
        <w:t>. But it’s not what’s meant by the philosophers of perception. Consider these two issues.</w:t>
      </w:r>
    </w:p>
    <w:p w14:paraId="0EAA8660" w14:textId="3EF1D9DB" w:rsidR="00651717" w:rsidRDefault="00651717" w:rsidP="008E6095"/>
    <w:p w14:paraId="5F3F7D40" w14:textId="4C2406E4" w:rsidR="00651717" w:rsidRDefault="00651717" w:rsidP="008E6095">
      <w:r w:rsidRPr="00B0364E">
        <w:rPr>
          <w:i/>
        </w:rPr>
        <w:t>(</w:t>
      </w:r>
      <w:proofErr w:type="spellStart"/>
      <w:r w:rsidRPr="00B0364E">
        <w:rPr>
          <w:i/>
        </w:rPr>
        <w:t>i</w:t>
      </w:r>
      <w:proofErr w:type="spellEnd"/>
      <w:r w:rsidRPr="00B0364E">
        <w:rPr>
          <w:i/>
        </w:rPr>
        <w:t xml:space="preserve">) Singular and other </w:t>
      </w:r>
      <w:r w:rsidR="00B42CD2">
        <w:rPr>
          <w:i/>
        </w:rPr>
        <w:t>surplus</w:t>
      </w:r>
      <w:r w:rsidRPr="00B0364E">
        <w:rPr>
          <w:i/>
        </w:rPr>
        <w:t xml:space="preserve"> contents.</w:t>
      </w:r>
      <w:r>
        <w:t xml:space="preserve"> I take it that I can perceptually represent my wife, say. But </w:t>
      </w:r>
      <w:proofErr w:type="spellStart"/>
      <w:r>
        <w:t>representationalists</w:t>
      </w:r>
      <w:proofErr w:type="spellEnd"/>
      <w:r>
        <w:t xml:space="preserve"> resist this. They want </w:t>
      </w:r>
      <w:r w:rsidR="00B0364E">
        <w:t xml:space="preserve">representational </w:t>
      </w:r>
      <w:r>
        <w:t>content to be fixed by conscious character.</w:t>
      </w:r>
    </w:p>
    <w:p w14:paraId="764344F8" w14:textId="77777777" w:rsidR="00C0523B" w:rsidRDefault="00C0523B" w:rsidP="008E6095"/>
    <w:p w14:paraId="662A61AB" w14:textId="5D78A05D" w:rsidR="00B0364E" w:rsidRDefault="00B0364E" w:rsidP="00B0364E">
      <w:r w:rsidRPr="00B0364E">
        <w:rPr>
          <w:i/>
        </w:rPr>
        <w:t>(ii) Mental paint.</w:t>
      </w:r>
      <w:r>
        <w:t xml:space="preserve"> I take it different people use different conscious states to represent the same surface colours. </w:t>
      </w:r>
      <w:r w:rsidR="00323E97">
        <w:t>(</w:t>
      </w:r>
      <w:proofErr w:type="spellStart"/>
      <w:r w:rsidR="00323E97">
        <w:t>Tetrochromancy</w:t>
      </w:r>
      <w:proofErr w:type="spellEnd"/>
      <w:r w:rsidR="00323E97">
        <w:t xml:space="preserve">, pure colours.) </w:t>
      </w:r>
      <w:r>
        <w:t xml:space="preserve">But </w:t>
      </w:r>
      <w:proofErr w:type="spellStart"/>
      <w:r>
        <w:t>representationalists</w:t>
      </w:r>
      <w:proofErr w:type="spellEnd"/>
      <w:r>
        <w:t xml:space="preserve"> resist this. They want conscious character to be fixed by representational content.</w:t>
      </w:r>
    </w:p>
    <w:p w14:paraId="60416139" w14:textId="038E060E" w:rsidR="00651717" w:rsidRDefault="00651717" w:rsidP="008E6095"/>
    <w:p w14:paraId="7A8AF7B6" w14:textId="7A9BBA1C" w:rsidR="00B0364E" w:rsidRDefault="00B0364E" w:rsidP="008E6095">
      <w:r>
        <w:t>Why are they fussed? On vulgar representationalism these things are quite unproblematic.</w:t>
      </w:r>
    </w:p>
    <w:p w14:paraId="433FB709" w14:textId="7E5DBFA3" w:rsidR="00B0364E" w:rsidRDefault="00B0364E" w:rsidP="008E6095"/>
    <w:p w14:paraId="6D8DDB94" w14:textId="6F7D85A3" w:rsidR="00B0364E" w:rsidRDefault="00B0364E" w:rsidP="008E6095">
      <w:r>
        <w:t xml:space="preserve">But </w:t>
      </w:r>
      <w:proofErr w:type="spellStart"/>
      <w:r>
        <w:t>representationalists</w:t>
      </w:r>
      <w:proofErr w:type="spellEnd"/>
      <w:r>
        <w:t xml:space="preserve"> have bigger fish to fry. Naturalist </w:t>
      </w:r>
      <w:proofErr w:type="spellStart"/>
      <w:r>
        <w:t>representationalists</w:t>
      </w:r>
      <w:proofErr w:type="spellEnd"/>
      <w:r>
        <w:t xml:space="preserve"> (</w:t>
      </w:r>
      <w:proofErr w:type="spellStart"/>
      <w:r>
        <w:t>Tye</w:t>
      </w:r>
      <w:proofErr w:type="spellEnd"/>
      <w:r>
        <w:t xml:space="preserve">, </w:t>
      </w:r>
      <w:proofErr w:type="spellStart"/>
      <w:r>
        <w:t>Dretske</w:t>
      </w:r>
      <w:proofErr w:type="spellEnd"/>
      <w:r>
        <w:t xml:space="preserve">, Lycan, Jackson, . . .) want to </w:t>
      </w:r>
      <w:r w:rsidRPr="00323E97">
        <w:rPr>
          <w:i/>
        </w:rPr>
        <w:t>reduce</w:t>
      </w:r>
      <w:r>
        <w:t xml:space="preserve"> consciousness to representation. Phenomenal </w:t>
      </w:r>
      <w:proofErr w:type="spellStart"/>
      <w:r>
        <w:t>intentionalists</w:t>
      </w:r>
      <w:proofErr w:type="spellEnd"/>
      <w:r>
        <w:t xml:space="preserve"> (Siewert, </w:t>
      </w:r>
      <w:proofErr w:type="spellStart"/>
      <w:r>
        <w:t>Kriegel</w:t>
      </w:r>
      <w:proofErr w:type="spellEnd"/>
      <w:r>
        <w:t xml:space="preserve">, Horgan and </w:t>
      </w:r>
      <w:proofErr w:type="spellStart"/>
      <w:r>
        <w:t>Tienson</w:t>
      </w:r>
      <w:proofErr w:type="spellEnd"/>
      <w:r>
        <w:t xml:space="preserve">, . . .) want to </w:t>
      </w:r>
      <w:r w:rsidRPr="00323E97">
        <w:rPr>
          <w:i/>
        </w:rPr>
        <w:t>reduce</w:t>
      </w:r>
      <w:r>
        <w:t xml:space="preserve"> representation to consciousness. </w:t>
      </w:r>
      <w:proofErr w:type="gramStart"/>
      <w:r>
        <w:t>So</w:t>
      </w:r>
      <w:proofErr w:type="gramEnd"/>
      <w:r>
        <w:t xml:space="preserve"> both want to say character and content are </w:t>
      </w:r>
      <w:r w:rsidRPr="00173663">
        <w:t>the same thing</w:t>
      </w:r>
      <w:r w:rsidR="00173663">
        <w:t>, essentially tied together (thus leaving no room for a given conscious state to have different contents, nor vice versa).</w:t>
      </w:r>
    </w:p>
    <w:p w14:paraId="0205C27E" w14:textId="320317B8" w:rsidR="00173663" w:rsidRDefault="00173663" w:rsidP="008E6095"/>
    <w:p w14:paraId="3BB1AD50" w14:textId="62C32D5D" w:rsidR="00173663" w:rsidRDefault="00173663" w:rsidP="008E6095">
      <w:r>
        <w:t xml:space="preserve">On my vulgar view, character and content are only contingently connected. (Compare the way typographical words have their contents contingently.) But for </w:t>
      </w:r>
      <w:proofErr w:type="spellStart"/>
      <w:r>
        <w:t>representationalists</w:t>
      </w:r>
      <w:proofErr w:type="spellEnd"/>
      <w:r>
        <w:t xml:space="preserve"> the connection is essential. The meanings are built into the conscious states.</w:t>
      </w:r>
    </w:p>
    <w:p w14:paraId="74B03E6B" w14:textId="285795D2" w:rsidR="00173663" w:rsidRDefault="00173663" w:rsidP="008E6095"/>
    <w:p w14:paraId="431B5203" w14:textId="48BC57E6" w:rsidR="00173663" w:rsidRDefault="00173663" w:rsidP="008E6095">
      <w:r>
        <w:t>(</w:t>
      </w:r>
      <w:r w:rsidRPr="006362EA">
        <w:rPr>
          <w:b/>
        </w:rPr>
        <w:t>3 Complications</w:t>
      </w:r>
    </w:p>
    <w:p w14:paraId="7C84FBFA" w14:textId="14C39577" w:rsidR="00173663" w:rsidRDefault="00173663" w:rsidP="008E6095"/>
    <w:p w14:paraId="2E49C295" w14:textId="5357459D" w:rsidR="00173663" w:rsidRDefault="00173663" w:rsidP="008E6095">
      <w:r>
        <w:t xml:space="preserve">Phenomenal </w:t>
      </w:r>
      <w:proofErr w:type="spellStart"/>
      <w:r>
        <w:t>intentionalists</w:t>
      </w:r>
      <w:proofErr w:type="spellEnd"/>
      <w:r>
        <w:t xml:space="preserve"> needn’t mind paint too much. Their view is that </w:t>
      </w:r>
      <w:r w:rsidRPr="006362EA">
        <w:rPr>
          <w:i/>
        </w:rPr>
        <w:t>some</w:t>
      </w:r>
      <w:r>
        <w:t xml:space="preserve"> sensory consciousness fixes content. They can allow other sensory consciousness that doesn’t. (But </w:t>
      </w:r>
      <w:r w:rsidR="006362EA">
        <w:t>they won’t allow</w:t>
      </w:r>
      <w:r>
        <w:t xml:space="preserve"> </w:t>
      </w:r>
      <w:r w:rsidR="006362EA">
        <w:t xml:space="preserve">real </w:t>
      </w:r>
      <w:r>
        <w:t xml:space="preserve">content that’s not fixed by </w:t>
      </w:r>
      <w:r w:rsidR="00B42CD2">
        <w:t xml:space="preserve">any </w:t>
      </w:r>
      <w:r>
        <w:t>consciousness</w:t>
      </w:r>
      <w:r w:rsidR="006362EA">
        <w:t xml:space="preserve">—no </w:t>
      </w:r>
      <w:r w:rsidR="00B42CD2">
        <w:t>surplus content</w:t>
      </w:r>
      <w:r>
        <w:t>.)</w:t>
      </w:r>
    </w:p>
    <w:p w14:paraId="4453D34A" w14:textId="5EDD9C97" w:rsidR="00173663" w:rsidRDefault="00173663" w:rsidP="008E6095"/>
    <w:p w14:paraId="35AA36D9" w14:textId="0D3ED130" w:rsidR="00173663" w:rsidRDefault="00173663" w:rsidP="00173663">
      <w:r>
        <w:lastRenderedPageBreak/>
        <w:t xml:space="preserve">Naturalist </w:t>
      </w:r>
      <w:proofErr w:type="spellStart"/>
      <w:r>
        <w:t>representationalists</w:t>
      </w:r>
      <w:proofErr w:type="spellEnd"/>
      <w:r>
        <w:t xml:space="preserve"> needn’t mind</w:t>
      </w:r>
      <w:r w:rsidR="00B42CD2">
        <w:t xml:space="preserve"> surplus</w:t>
      </w:r>
      <w:r>
        <w:t xml:space="preserve"> contents too much. Their view is that </w:t>
      </w:r>
      <w:r w:rsidRPr="006362EA">
        <w:rPr>
          <w:i/>
        </w:rPr>
        <w:t>some</w:t>
      </w:r>
      <w:r>
        <w:t xml:space="preserve"> representation fixes consciousness. They can allow other representation that doesn’t. (But </w:t>
      </w:r>
      <w:r w:rsidR="006362EA">
        <w:t xml:space="preserve">they won’t allow </w:t>
      </w:r>
      <w:r>
        <w:t>consc</w:t>
      </w:r>
      <w:r w:rsidR="006362EA">
        <w:t>iousness</w:t>
      </w:r>
      <w:r>
        <w:t xml:space="preserve"> that’s not fixed by </w:t>
      </w:r>
      <w:r w:rsidR="00B42CD2">
        <w:t xml:space="preserve">any </w:t>
      </w:r>
      <w:r>
        <w:t>con</w:t>
      </w:r>
      <w:r w:rsidR="006362EA">
        <w:t>tent—no paint</w:t>
      </w:r>
      <w:r>
        <w:t>.)</w:t>
      </w:r>
    </w:p>
    <w:p w14:paraId="1DB91C1C" w14:textId="61782A86" w:rsidR="006362EA" w:rsidRDefault="006362EA" w:rsidP="00173663"/>
    <w:p w14:paraId="5A04340A" w14:textId="5E8E7511" w:rsidR="006362EA" w:rsidRDefault="006362EA" w:rsidP="00173663">
      <w:r>
        <w:t xml:space="preserve">Still, once the phenomenal </w:t>
      </w:r>
      <w:proofErr w:type="spellStart"/>
      <w:r>
        <w:t>intentionalists</w:t>
      </w:r>
      <w:proofErr w:type="spellEnd"/>
      <w:r>
        <w:t xml:space="preserve"> put any </w:t>
      </w:r>
      <w:r w:rsidR="00B42CD2">
        <w:t>paint</w:t>
      </w:r>
      <w:r>
        <w:t xml:space="preserve"> character to one side, and the naturalist </w:t>
      </w:r>
      <w:proofErr w:type="spellStart"/>
      <w:r>
        <w:t>representationalists</w:t>
      </w:r>
      <w:proofErr w:type="spellEnd"/>
      <w:r>
        <w:t xml:space="preserve"> put any surplus content to one side, then they can agree that the remaining </w:t>
      </w:r>
      <w:r w:rsidRPr="006362EA">
        <w:rPr>
          <w:i/>
        </w:rPr>
        <w:t xml:space="preserve">conscious characters </w:t>
      </w:r>
      <w:r>
        <w:t xml:space="preserve">and </w:t>
      </w:r>
      <w:r w:rsidRPr="006362EA">
        <w:rPr>
          <w:i/>
        </w:rPr>
        <w:t>representational contents</w:t>
      </w:r>
      <w:r>
        <w:t xml:space="preserve"> are one and the same.)</w:t>
      </w:r>
    </w:p>
    <w:p w14:paraId="6DF3F647" w14:textId="433BF3FC" w:rsidR="006362EA" w:rsidRDefault="006362EA" w:rsidP="00173663"/>
    <w:p w14:paraId="6E0BDD7D" w14:textId="01D67135" w:rsidR="006362EA" w:rsidRPr="006362EA" w:rsidRDefault="006362EA" w:rsidP="00173663">
      <w:pPr>
        <w:rPr>
          <w:b/>
        </w:rPr>
      </w:pPr>
      <w:r w:rsidRPr="006362EA">
        <w:rPr>
          <w:b/>
        </w:rPr>
        <w:t>4 Transparency</w:t>
      </w:r>
    </w:p>
    <w:p w14:paraId="5E06F57A" w14:textId="77777777" w:rsidR="00173663" w:rsidRDefault="00173663" w:rsidP="00173663"/>
    <w:p w14:paraId="3A9126A6" w14:textId="045A47F6" w:rsidR="008E6095" w:rsidRDefault="006362EA" w:rsidP="008E6095">
      <w:r>
        <w:t xml:space="preserve">On the face of things, </w:t>
      </w:r>
      <w:r w:rsidRPr="006362EA">
        <w:t>conscious character and representational content</w:t>
      </w:r>
      <w:r>
        <w:t xml:space="preserve"> are very different. One is how a state </w:t>
      </w:r>
      <w:r w:rsidRPr="006362EA">
        <w:rPr>
          <w:i/>
        </w:rPr>
        <w:t>feels</w:t>
      </w:r>
      <w:r>
        <w:t xml:space="preserve">. The other is how a state </w:t>
      </w:r>
      <w:r w:rsidRPr="006362EA">
        <w:rPr>
          <w:i/>
        </w:rPr>
        <w:t>answers to some distal condition</w:t>
      </w:r>
      <w:r>
        <w:t>. Not hard to see how these might be contingently connected. But essentially?</w:t>
      </w:r>
    </w:p>
    <w:p w14:paraId="16874A76" w14:textId="5F405D25" w:rsidR="006362EA" w:rsidRDefault="006362EA" w:rsidP="008E6095"/>
    <w:p w14:paraId="43422AD5" w14:textId="6D8255F8" w:rsidR="006362EA" w:rsidRDefault="006362EA" w:rsidP="008E6095">
      <w:r>
        <w:t xml:space="preserve">Many </w:t>
      </w:r>
      <w:proofErr w:type="spellStart"/>
      <w:r>
        <w:t>representationalists</w:t>
      </w:r>
      <w:proofErr w:type="spellEnd"/>
      <w:r>
        <w:t xml:space="preserve"> appeal to the </w:t>
      </w:r>
      <w:r w:rsidR="00323E97">
        <w:t>supposed “</w:t>
      </w:r>
      <w:r>
        <w:t>transparency</w:t>
      </w:r>
      <w:r w:rsidR="00323E97">
        <w:t>”</w:t>
      </w:r>
      <w:r>
        <w:t xml:space="preserve"> </w:t>
      </w:r>
      <w:r w:rsidR="00323E97">
        <w:t>of experience at this point.</w:t>
      </w:r>
    </w:p>
    <w:p w14:paraId="1EB3CD6F" w14:textId="77777777" w:rsidR="006362EA" w:rsidRPr="009F44C3" w:rsidRDefault="006362EA" w:rsidP="006362EA">
      <w:pPr>
        <w:rPr>
          <w:rFonts w:ascii="Times" w:hAnsi="Times" w:cs="Calibri"/>
          <w:color w:val="000000"/>
        </w:rPr>
      </w:pPr>
    </w:p>
    <w:p w14:paraId="72DCDDC8" w14:textId="77777777" w:rsidR="006362EA" w:rsidRDefault="006362EA" w:rsidP="006362EA">
      <w:pPr>
        <w:rPr>
          <w:rFonts w:ascii="Times" w:hAnsi="Times" w:cs="Calibri"/>
          <w:color w:val="000000"/>
        </w:rPr>
      </w:pPr>
      <w:r w:rsidRPr="009F44C3">
        <w:rPr>
          <w:rFonts w:ascii="Times" w:hAnsi="Times" w:cs="Calibri"/>
          <w:color w:val="000000"/>
        </w:rPr>
        <w:t xml:space="preserve">Harman: “. . . the only features there to turn your attention to will be features of the presented tree.” </w:t>
      </w:r>
      <w:r>
        <w:rPr>
          <w:rFonts w:ascii="Times" w:hAnsi="Times" w:cs="Calibri"/>
          <w:color w:val="000000"/>
        </w:rPr>
        <w:t xml:space="preserve">(“The Intrinsic Quality of Experience” </w:t>
      </w:r>
      <w:r w:rsidRPr="005B6441">
        <w:rPr>
          <w:rFonts w:ascii="Times" w:hAnsi="Times" w:cs="Calibri"/>
          <w:i/>
          <w:color w:val="000000"/>
        </w:rPr>
        <w:t>Phil Perspectives</w:t>
      </w:r>
      <w:r>
        <w:rPr>
          <w:rFonts w:ascii="Times" w:hAnsi="Times" w:cs="Calibri"/>
          <w:color w:val="000000"/>
        </w:rPr>
        <w:t xml:space="preserve"> 1990 667)</w:t>
      </w:r>
    </w:p>
    <w:p w14:paraId="6FC86243" w14:textId="756E9C13" w:rsidR="006362EA" w:rsidRDefault="006362EA" w:rsidP="008E6095"/>
    <w:p w14:paraId="06D45F30" w14:textId="3C28FD5C" w:rsidR="006362EA" w:rsidRDefault="006362EA" w:rsidP="006362EA">
      <w:pPr>
        <w:rPr>
          <w:rFonts w:ascii="Times" w:hAnsi="Times" w:cs="Calibri"/>
          <w:color w:val="000000"/>
        </w:rPr>
      </w:pPr>
      <w:proofErr w:type="spellStart"/>
      <w:r w:rsidRPr="009F44C3">
        <w:rPr>
          <w:rFonts w:ascii="Times" w:hAnsi="Times" w:cs="Calibri"/>
          <w:color w:val="000000"/>
        </w:rPr>
        <w:t>Tye</w:t>
      </w:r>
      <w:proofErr w:type="spellEnd"/>
      <w:r w:rsidRPr="009F44C3">
        <w:rPr>
          <w:rFonts w:ascii="Times" w:hAnsi="Times" w:cs="Calibri"/>
          <w:color w:val="000000"/>
        </w:rPr>
        <w:t>: “It seems to me that what I found so pleasing in the above instance, what I was focusing on, as it were, was a certain shade and intensity of the colour blue….”</w:t>
      </w:r>
      <w:r>
        <w:rPr>
          <w:rFonts w:ascii="Times" w:hAnsi="Times" w:cs="Calibri"/>
          <w:color w:val="000000"/>
        </w:rPr>
        <w:t xml:space="preserve"> (“The Function of </w:t>
      </w:r>
      <w:proofErr w:type="spellStart"/>
      <w:r>
        <w:rPr>
          <w:rFonts w:ascii="Times" w:hAnsi="Times" w:cs="Calibri"/>
          <w:color w:val="000000"/>
        </w:rPr>
        <w:t>Cosciousness</w:t>
      </w:r>
      <w:proofErr w:type="spellEnd"/>
      <w:r>
        <w:rPr>
          <w:rFonts w:ascii="Times" w:hAnsi="Times" w:cs="Calibri"/>
          <w:color w:val="000000"/>
        </w:rPr>
        <w:t xml:space="preserve">” </w:t>
      </w:r>
      <w:r w:rsidRPr="005B6441">
        <w:rPr>
          <w:rFonts w:ascii="Times" w:hAnsi="Times" w:cs="Calibri"/>
          <w:i/>
          <w:color w:val="000000"/>
        </w:rPr>
        <w:t>Nous</w:t>
      </w:r>
      <w:r>
        <w:rPr>
          <w:rFonts w:ascii="Times" w:hAnsi="Times" w:cs="Calibri"/>
          <w:color w:val="000000"/>
        </w:rPr>
        <w:t xml:space="preserve"> 1996 295)</w:t>
      </w:r>
    </w:p>
    <w:p w14:paraId="0B8C8C6A" w14:textId="29F377C1" w:rsidR="00323E97" w:rsidRDefault="00323E97" w:rsidP="006362EA">
      <w:pPr>
        <w:rPr>
          <w:rFonts w:ascii="Times" w:hAnsi="Times" w:cs="Calibri"/>
          <w:color w:val="000000"/>
        </w:rPr>
      </w:pPr>
    </w:p>
    <w:p w14:paraId="7C45F842" w14:textId="24CD166C" w:rsidR="00323E97" w:rsidRDefault="00323E97" w:rsidP="006362EA">
      <w:pPr>
        <w:rPr>
          <w:rFonts w:ascii="Times" w:hAnsi="Times" w:cs="Calibri"/>
          <w:color w:val="000000"/>
        </w:rPr>
      </w:pPr>
      <w:r>
        <w:rPr>
          <w:rFonts w:ascii="Times" w:hAnsi="Times" w:cs="Calibri"/>
          <w:color w:val="000000"/>
        </w:rPr>
        <w:t>I grant that it’s intuitively plausible that worldly properties like shapes and colours are “present in” sensory experience, and that it’s a short-</w:t>
      </w:r>
      <w:proofErr w:type="spellStart"/>
      <w:r>
        <w:rPr>
          <w:rFonts w:ascii="Times" w:hAnsi="Times" w:cs="Calibri"/>
          <w:color w:val="000000"/>
        </w:rPr>
        <w:t>ish</w:t>
      </w:r>
      <w:proofErr w:type="spellEnd"/>
      <w:r>
        <w:rPr>
          <w:rFonts w:ascii="Times" w:hAnsi="Times" w:cs="Calibri"/>
          <w:color w:val="000000"/>
        </w:rPr>
        <w:t xml:space="preserve"> step from that to their being essentially representational. But I think we must resist the intuition. </w:t>
      </w:r>
    </w:p>
    <w:p w14:paraId="6AE1F889" w14:textId="7A088EA9" w:rsidR="00323E97" w:rsidRDefault="00323E97" w:rsidP="006362EA">
      <w:pPr>
        <w:rPr>
          <w:rFonts w:ascii="Times" w:hAnsi="Times" w:cs="Calibri"/>
          <w:color w:val="000000"/>
        </w:rPr>
      </w:pPr>
    </w:p>
    <w:p w14:paraId="3555E301" w14:textId="6D86C870" w:rsidR="00323E97" w:rsidRDefault="00323E97" w:rsidP="006362EA">
      <w:pPr>
        <w:rPr>
          <w:rFonts w:ascii="Times" w:hAnsi="Times" w:cs="Calibri"/>
          <w:color w:val="000000"/>
        </w:rPr>
      </w:pPr>
      <w:r>
        <w:rPr>
          <w:rFonts w:ascii="Times" w:hAnsi="Times" w:cs="Calibri"/>
          <w:color w:val="000000"/>
        </w:rPr>
        <w:t xml:space="preserve">Remember </w:t>
      </w:r>
      <w:proofErr w:type="spellStart"/>
      <w:r>
        <w:rPr>
          <w:rFonts w:ascii="Times" w:hAnsi="Times" w:cs="Calibri"/>
          <w:color w:val="000000"/>
        </w:rPr>
        <w:t>representationalist</w:t>
      </w:r>
      <w:proofErr w:type="spellEnd"/>
      <w:r>
        <w:rPr>
          <w:rFonts w:ascii="Times" w:hAnsi="Times" w:cs="Calibri"/>
          <w:color w:val="000000"/>
        </w:rPr>
        <w:t xml:space="preserve"> are common factor theorists. </w:t>
      </w:r>
      <w:proofErr w:type="gramStart"/>
      <w:r>
        <w:rPr>
          <w:rFonts w:ascii="Times" w:hAnsi="Times" w:cs="Calibri"/>
          <w:color w:val="000000"/>
        </w:rPr>
        <w:t>So</w:t>
      </w:r>
      <w:proofErr w:type="gramEnd"/>
      <w:r>
        <w:rPr>
          <w:rFonts w:ascii="Times" w:hAnsi="Times" w:cs="Calibri"/>
          <w:color w:val="000000"/>
        </w:rPr>
        <w:t xml:space="preserve"> they think worldly properties are present in the bad cases too. </w:t>
      </w:r>
      <w:r w:rsidR="00B42CD2">
        <w:rPr>
          <w:rFonts w:ascii="Times" w:hAnsi="Times" w:cs="Calibri"/>
          <w:color w:val="000000"/>
        </w:rPr>
        <w:t>It’s h</w:t>
      </w:r>
      <w:r>
        <w:rPr>
          <w:rFonts w:ascii="Times" w:hAnsi="Times" w:cs="Calibri"/>
          <w:color w:val="000000"/>
        </w:rPr>
        <w:t>ard to make sense of this. (Representationalism compares badly with naïve realism here.)</w:t>
      </w:r>
    </w:p>
    <w:p w14:paraId="117A8E92" w14:textId="25BC3515" w:rsidR="00323E97" w:rsidRDefault="00323E97" w:rsidP="006362EA">
      <w:pPr>
        <w:rPr>
          <w:rFonts w:ascii="Times" w:hAnsi="Times" w:cs="Calibri"/>
          <w:color w:val="000000"/>
        </w:rPr>
      </w:pPr>
    </w:p>
    <w:p w14:paraId="6B39B518" w14:textId="77777777" w:rsidR="00323E97" w:rsidRDefault="00323E97" w:rsidP="00323E97">
      <w:pPr>
        <w:rPr>
          <w:rFonts w:ascii="Times" w:hAnsi="Times" w:cs="Calibri"/>
          <w:color w:val="000000"/>
          <w:lang w:val="en-US"/>
        </w:rPr>
      </w:pPr>
      <w:proofErr w:type="spellStart"/>
      <w:r w:rsidRPr="009F44C3">
        <w:rPr>
          <w:rFonts w:ascii="Times" w:hAnsi="Times" w:cs="Calibri"/>
          <w:color w:val="000000"/>
          <w:lang w:val="en-US"/>
        </w:rPr>
        <w:t>Dretske</w:t>
      </w:r>
      <w:proofErr w:type="spellEnd"/>
      <w:r w:rsidRPr="009F44C3">
        <w:rPr>
          <w:rFonts w:ascii="Times" w:hAnsi="Times" w:cs="Calibri"/>
          <w:color w:val="000000"/>
          <w:lang w:val="en-US"/>
        </w:rPr>
        <w:t xml:space="preserve">: “In hallucinating pink rats we are aware of something—the properties, </w:t>
      </w:r>
      <w:r w:rsidRPr="009F44C3">
        <w:rPr>
          <w:rFonts w:ascii="Times" w:hAnsi="Times" w:cs="Calibri"/>
          <w:i/>
          <w:iCs/>
          <w:color w:val="000000"/>
          <w:lang w:val="en-US"/>
        </w:rPr>
        <w:t>pink</w:t>
      </w:r>
      <w:r w:rsidRPr="009F44C3">
        <w:rPr>
          <w:rFonts w:ascii="Times" w:hAnsi="Times" w:cs="Calibri"/>
          <w:color w:val="000000"/>
          <w:lang w:val="en-US"/>
        </w:rPr>
        <w:t xml:space="preserve"> and </w:t>
      </w:r>
      <w:r w:rsidRPr="009F44C3">
        <w:rPr>
          <w:rFonts w:ascii="Times" w:hAnsi="Times" w:cs="Calibri"/>
          <w:i/>
          <w:iCs/>
          <w:color w:val="000000"/>
          <w:lang w:val="en-US"/>
        </w:rPr>
        <w:t>rat-shaped</w:t>
      </w:r>
      <w:r w:rsidRPr="009F44C3">
        <w:rPr>
          <w:rFonts w:ascii="Times" w:hAnsi="Times" w:cs="Calibri"/>
          <w:color w:val="000000"/>
          <w:lang w:val="en-US"/>
        </w:rPr>
        <w:t xml:space="preserve"> that something is represented as having—but we are not aware of any object that has these properties--a pink, rat-shaped, object.  We are aware of pure universals, </w:t>
      </w:r>
      <w:proofErr w:type="spellStart"/>
      <w:r w:rsidRPr="009F44C3">
        <w:rPr>
          <w:rFonts w:ascii="Times" w:hAnsi="Times" w:cs="Calibri"/>
          <w:color w:val="000000"/>
          <w:lang w:val="en-US"/>
        </w:rPr>
        <w:t>uninstantiated</w:t>
      </w:r>
      <w:proofErr w:type="spellEnd"/>
      <w:r w:rsidRPr="009F44C3">
        <w:rPr>
          <w:rFonts w:ascii="Times" w:hAnsi="Times" w:cs="Calibri"/>
          <w:color w:val="000000"/>
          <w:lang w:val="en-US"/>
        </w:rPr>
        <w:t xml:space="preserve"> properties.”</w:t>
      </w:r>
      <w:r>
        <w:rPr>
          <w:rFonts w:ascii="Times" w:hAnsi="Times" w:cs="Calibri"/>
          <w:color w:val="000000"/>
          <w:lang w:val="en-US"/>
        </w:rPr>
        <w:t xml:space="preserve"> (“Experience as Representation” </w:t>
      </w:r>
      <w:r w:rsidRPr="005B6441">
        <w:rPr>
          <w:rFonts w:ascii="Times" w:hAnsi="Times" w:cs="Calibri"/>
          <w:i/>
          <w:color w:val="000000"/>
          <w:lang w:val="en-US"/>
        </w:rPr>
        <w:t>Phil Issues</w:t>
      </w:r>
      <w:r>
        <w:rPr>
          <w:rFonts w:ascii="Times" w:hAnsi="Times" w:cs="Calibri"/>
          <w:color w:val="000000"/>
          <w:lang w:val="en-US"/>
        </w:rPr>
        <w:t xml:space="preserve"> 2003 73)</w:t>
      </w:r>
    </w:p>
    <w:p w14:paraId="1FE55CC5" w14:textId="77777777" w:rsidR="00323E97" w:rsidRPr="009F44C3" w:rsidRDefault="00323E97" w:rsidP="00323E97">
      <w:pPr>
        <w:rPr>
          <w:rFonts w:ascii="Times" w:hAnsi="Times" w:cs="Calibri"/>
          <w:color w:val="000000"/>
        </w:rPr>
      </w:pPr>
    </w:p>
    <w:p w14:paraId="3D24BF91" w14:textId="45D5FAE3" w:rsidR="00323E97" w:rsidRDefault="00323E97" w:rsidP="00323E97">
      <w:pPr>
        <w:rPr>
          <w:rFonts w:ascii="Times" w:hAnsi="Times" w:cs="Calibri"/>
          <w:color w:val="000000"/>
          <w:lang w:val="en-US"/>
        </w:rPr>
      </w:pPr>
      <w:proofErr w:type="spellStart"/>
      <w:r w:rsidRPr="009F44C3">
        <w:rPr>
          <w:rFonts w:ascii="Times" w:hAnsi="Times" w:cs="Calibri"/>
          <w:color w:val="000000"/>
          <w:lang w:val="en-US"/>
        </w:rPr>
        <w:t>Tye</w:t>
      </w:r>
      <w:proofErr w:type="spellEnd"/>
      <w:r w:rsidRPr="009F44C3">
        <w:rPr>
          <w:rFonts w:ascii="Times" w:hAnsi="Times" w:cs="Calibri"/>
          <w:color w:val="000000"/>
          <w:lang w:val="en-US"/>
        </w:rPr>
        <w:t xml:space="preserve">: “Along with (most) other </w:t>
      </w:r>
      <w:proofErr w:type="spellStart"/>
      <w:r w:rsidRPr="009F44C3">
        <w:rPr>
          <w:rFonts w:ascii="Times" w:hAnsi="Times" w:cs="Calibri"/>
          <w:color w:val="000000"/>
          <w:lang w:val="en-US"/>
        </w:rPr>
        <w:t>representationalists</w:t>
      </w:r>
      <w:proofErr w:type="spellEnd"/>
      <w:r w:rsidRPr="009F44C3">
        <w:rPr>
          <w:rFonts w:ascii="Times" w:hAnsi="Times" w:cs="Calibri"/>
          <w:color w:val="000000"/>
          <w:lang w:val="en-US"/>
        </w:rPr>
        <w:t>, I am happy to say that, in the hallucinatory case, the perceiver is conscious of an un-instantiated property. This seems to me to be part of naïve commonsense.”</w:t>
      </w:r>
      <w:r>
        <w:rPr>
          <w:rFonts w:ascii="Times" w:hAnsi="Times" w:cs="Calibri"/>
          <w:color w:val="000000"/>
          <w:lang w:val="en-US"/>
        </w:rPr>
        <w:t xml:space="preserve"> (“What is the Content of a Hallucinatory Experience?” in </w:t>
      </w:r>
      <w:proofErr w:type="spellStart"/>
      <w:r>
        <w:rPr>
          <w:rFonts w:ascii="Times" w:hAnsi="Times" w:cs="Calibri"/>
          <w:color w:val="000000"/>
          <w:lang w:val="en-US"/>
        </w:rPr>
        <w:t>Brogaard</w:t>
      </w:r>
      <w:proofErr w:type="spellEnd"/>
      <w:r>
        <w:rPr>
          <w:rFonts w:ascii="Times" w:hAnsi="Times" w:cs="Calibri"/>
          <w:color w:val="000000"/>
          <w:lang w:val="en-US"/>
        </w:rPr>
        <w:t xml:space="preserve"> </w:t>
      </w:r>
      <w:proofErr w:type="spellStart"/>
      <w:r>
        <w:rPr>
          <w:rFonts w:ascii="Times" w:hAnsi="Times" w:cs="Calibri"/>
          <w:color w:val="000000"/>
          <w:lang w:val="en-US"/>
        </w:rPr>
        <w:t>ed</w:t>
      </w:r>
      <w:proofErr w:type="spellEnd"/>
      <w:r>
        <w:rPr>
          <w:rFonts w:ascii="Times" w:hAnsi="Times" w:cs="Calibri"/>
          <w:color w:val="000000"/>
          <w:lang w:val="en-US"/>
        </w:rPr>
        <w:t xml:space="preserve"> </w:t>
      </w:r>
      <w:r w:rsidRPr="005B6441">
        <w:rPr>
          <w:rFonts w:ascii="Times" w:hAnsi="Times" w:cs="Calibri"/>
          <w:i/>
          <w:color w:val="000000"/>
          <w:lang w:val="en-US"/>
        </w:rPr>
        <w:t>Does Percep</w:t>
      </w:r>
      <w:r>
        <w:rPr>
          <w:rFonts w:ascii="Times" w:hAnsi="Times" w:cs="Calibri"/>
          <w:i/>
          <w:color w:val="000000"/>
          <w:lang w:val="en-US"/>
        </w:rPr>
        <w:t>t</w:t>
      </w:r>
      <w:r w:rsidRPr="005B6441">
        <w:rPr>
          <w:rFonts w:ascii="Times" w:hAnsi="Times" w:cs="Calibri"/>
          <w:i/>
          <w:color w:val="000000"/>
          <w:lang w:val="en-US"/>
        </w:rPr>
        <w:t>ion Have Content?</w:t>
      </w:r>
      <w:r>
        <w:rPr>
          <w:rFonts w:ascii="Times" w:hAnsi="Times" w:cs="Calibri"/>
          <w:color w:val="000000"/>
          <w:lang w:val="en-US"/>
        </w:rPr>
        <w:t xml:space="preserve"> 2014 304)</w:t>
      </w:r>
    </w:p>
    <w:p w14:paraId="3D06AECE" w14:textId="446CF498" w:rsidR="00323E97" w:rsidRDefault="00323E97" w:rsidP="00323E97">
      <w:pPr>
        <w:rPr>
          <w:rFonts w:ascii="Times" w:hAnsi="Times" w:cs="Calibri"/>
          <w:color w:val="000000"/>
          <w:lang w:val="en-US"/>
        </w:rPr>
      </w:pPr>
    </w:p>
    <w:p w14:paraId="4F097B3E" w14:textId="391E985C" w:rsidR="00AE2872" w:rsidRDefault="00323E97" w:rsidP="00323E97">
      <w:pPr>
        <w:rPr>
          <w:rFonts w:ascii="Times" w:hAnsi="Times" w:cs="Calibri"/>
          <w:color w:val="000000"/>
          <w:lang w:val="en-US"/>
        </w:rPr>
      </w:pPr>
      <w:r>
        <w:rPr>
          <w:rFonts w:ascii="Times" w:hAnsi="Times" w:cs="Calibri"/>
          <w:color w:val="000000"/>
          <w:lang w:val="en-US"/>
        </w:rPr>
        <w:t>I take th</w:t>
      </w:r>
      <w:r w:rsidR="00AE2872">
        <w:rPr>
          <w:rFonts w:ascii="Times" w:hAnsi="Times" w:cs="Calibri"/>
          <w:color w:val="000000"/>
          <w:lang w:val="en-US"/>
        </w:rPr>
        <w:t>eir view here to be inconsistent with the here-and-now character of sensory consciousness. How can this be constituted by a relation to an abstract universal outside space and time?</w:t>
      </w:r>
    </w:p>
    <w:p w14:paraId="65C7D650" w14:textId="3E75B38C" w:rsidR="00AE2872" w:rsidRDefault="00AE2872" w:rsidP="00323E97">
      <w:pPr>
        <w:rPr>
          <w:rFonts w:ascii="Times" w:hAnsi="Times" w:cs="Calibri"/>
          <w:color w:val="000000"/>
          <w:lang w:val="en-US"/>
        </w:rPr>
      </w:pPr>
    </w:p>
    <w:p w14:paraId="7F0524F9" w14:textId="3F2CE869" w:rsidR="00AE2872" w:rsidRDefault="00AE2872" w:rsidP="00323E97">
      <w:pPr>
        <w:rPr>
          <w:rFonts w:ascii="Times" w:hAnsi="Times" w:cs="Calibri"/>
          <w:color w:val="000000"/>
          <w:lang w:val="en-US"/>
        </w:rPr>
      </w:pPr>
      <w:r>
        <w:rPr>
          <w:rFonts w:ascii="Times" w:hAnsi="Times" w:cs="Calibri"/>
          <w:color w:val="000000"/>
          <w:lang w:val="en-US"/>
        </w:rPr>
        <w:t xml:space="preserve">I </w:t>
      </w:r>
      <w:r w:rsidR="001C56C8">
        <w:rPr>
          <w:rFonts w:ascii="Times" w:hAnsi="Times" w:cs="Calibri"/>
          <w:color w:val="000000"/>
          <w:lang w:val="en-US"/>
        </w:rPr>
        <w:t xml:space="preserve">myself </w:t>
      </w:r>
      <w:r>
        <w:rPr>
          <w:rFonts w:ascii="Times" w:hAnsi="Times" w:cs="Calibri"/>
          <w:color w:val="000000"/>
          <w:lang w:val="en-US"/>
        </w:rPr>
        <w:t xml:space="preserve">deny that </w:t>
      </w:r>
      <w:r w:rsidRPr="001C56C8">
        <w:rPr>
          <w:rFonts w:ascii="Times" w:hAnsi="Times" w:cs="Calibri"/>
          <w:i/>
          <w:color w:val="000000"/>
          <w:lang w:val="en-US"/>
        </w:rPr>
        <w:t>any</w:t>
      </w:r>
      <w:r>
        <w:rPr>
          <w:rFonts w:ascii="Times" w:hAnsi="Times" w:cs="Calibri"/>
          <w:color w:val="000000"/>
          <w:lang w:val="en-US"/>
        </w:rPr>
        <w:t xml:space="preserve"> worldly properties are ever present in experience. </w:t>
      </w:r>
      <w:r w:rsidR="001C56C8">
        <w:rPr>
          <w:rFonts w:ascii="Times" w:hAnsi="Times" w:cs="Calibri"/>
          <w:color w:val="000000"/>
          <w:lang w:val="en-US"/>
        </w:rPr>
        <w:t>(</w:t>
      </w:r>
      <w:r>
        <w:rPr>
          <w:rFonts w:ascii="Times" w:hAnsi="Times" w:cs="Calibri"/>
          <w:color w:val="000000"/>
          <w:lang w:val="en-US"/>
        </w:rPr>
        <w:t xml:space="preserve">It’s not just that experience has some extra paint properties. </w:t>
      </w:r>
      <w:r w:rsidRPr="00AE2872">
        <w:rPr>
          <w:rFonts w:ascii="Times" w:hAnsi="Times" w:cs="Calibri"/>
          <w:i/>
          <w:color w:val="000000"/>
          <w:lang w:val="en-US"/>
        </w:rPr>
        <w:t>It’s all paint</w:t>
      </w:r>
      <w:r>
        <w:rPr>
          <w:rFonts w:ascii="Times" w:hAnsi="Times" w:cs="Calibri"/>
          <w:color w:val="000000"/>
          <w:lang w:val="en-US"/>
        </w:rPr>
        <w:t>—intrinsic properties of subjects with no built-in representational contents.</w:t>
      </w:r>
      <w:r w:rsidR="001C56C8">
        <w:rPr>
          <w:rFonts w:ascii="Times" w:hAnsi="Times" w:cs="Calibri"/>
          <w:color w:val="000000"/>
          <w:lang w:val="en-US"/>
        </w:rPr>
        <w:t>)</w:t>
      </w:r>
    </w:p>
    <w:p w14:paraId="496EE006" w14:textId="77777777" w:rsidR="00B42CD2" w:rsidRDefault="00B42CD2" w:rsidP="00323E97">
      <w:pPr>
        <w:rPr>
          <w:rFonts w:ascii="Times" w:hAnsi="Times" w:cs="Calibri"/>
          <w:color w:val="000000"/>
          <w:lang w:val="en-US"/>
        </w:rPr>
      </w:pPr>
    </w:p>
    <w:p w14:paraId="590CA091" w14:textId="77777777" w:rsidR="00AE2872" w:rsidRDefault="00AE2872" w:rsidP="00323E97">
      <w:pPr>
        <w:rPr>
          <w:rFonts w:ascii="Times" w:hAnsi="Times" w:cs="Calibri"/>
          <w:color w:val="000000"/>
          <w:lang w:val="en-US"/>
        </w:rPr>
      </w:pPr>
    </w:p>
    <w:p w14:paraId="28990421" w14:textId="3E76C5A3" w:rsidR="00AE2872" w:rsidRPr="002363B3" w:rsidRDefault="00AE2872" w:rsidP="00323E97">
      <w:pPr>
        <w:rPr>
          <w:rFonts w:ascii="Times" w:hAnsi="Times" w:cs="Calibri"/>
          <w:b/>
          <w:color w:val="000000"/>
          <w:lang w:val="en-US"/>
        </w:rPr>
      </w:pPr>
      <w:r>
        <w:rPr>
          <w:rFonts w:ascii="Times" w:hAnsi="Times" w:cs="Calibri"/>
          <w:color w:val="000000"/>
          <w:lang w:val="en-US"/>
        </w:rPr>
        <w:lastRenderedPageBreak/>
        <w:t>(</w:t>
      </w:r>
      <w:r w:rsidRPr="002363B3">
        <w:rPr>
          <w:rFonts w:ascii="Times" w:hAnsi="Times" w:cs="Calibri"/>
          <w:b/>
          <w:color w:val="000000"/>
          <w:lang w:val="en-US"/>
        </w:rPr>
        <w:t>5 Intentional Objects</w:t>
      </w:r>
    </w:p>
    <w:p w14:paraId="1972335C" w14:textId="77777777" w:rsidR="00AE2872" w:rsidRPr="00B716D8" w:rsidRDefault="00AE2872" w:rsidP="00AE2872">
      <w:pPr>
        <w:rPr>
          <w:rFonts w:ascii="Times" w:hAnsi="Times" w:cstheme="minorHAnsi"/>
        </w:rPr>
      </w:pPr>
    </w:p>
    <w:p w14:paraId="4D291727" w14:textId="11CA9513" w:rsidR="00AE2872" w:rsidRPr="00B716D8" w:rsidRDefault="002363B3" w:rsidP="00AE2872">
      <w:pPr>
        <w:rPr>
          <w:rFonts w:ascii="Times" w:hAnsi="Times"/>
        </w:rPr>
      </w:pPr>
      <w:r>
        <w:rPr>
          <w:rFonts w:ascii="Times" w:hAnsi="Times"/>
        </w:rPr>
        <w:t xml:space="preserve">Lycan: </w:t>
      </w:r>
      <w:r w:rsidR="00AE2872" w:rsidRPr="00B716D8">
        <w:rPr>
          <w:rFonts w:ascii="Times" w:hAnsi="Times"/>
        </w:rPr>
        <w:t>“It is, after all, no surprise to be told that mental states have intentional objects that may not exist . . . And that is why we can consistently admit that phenomenal-</w:t>
      </w:r>
      <w:proofErr w:type="spellStart"/>
      <w:r w:rsidR="00AE2872" w:rsidRPr="00B716D8">
        <w:rPr>
          <w:rFonts w:ascii="Times" w:hAnsi="Times"/>
        </w:rPr>
        <w:t>color</w:t>
      </w:r>
      <w:proofErr w:type="spellEnd"/>
      <w:r w:rsidR="00AE2872" w:rsidRPr="00B716D8">
        <w:rPr>
          <w:rFonts w:ascii="Times" w:hAnsi="Times"/>
        </w:rPr>
        <w:t xml:space="preserve"> properties qualify individuals without granting that there exist individuals that are the bearers of phenomenal-</w:t>
      </w:r>
      <w:proofErr w:type="spellStart"/>
      <w:r w:rsidR="00AE2872" w:rsidRPr="00B716D8">
        <w:rPr>
          <w:rFonts w:ascii="Times" w:hAnsi="Times"/>
        </w:rPr>
        <w:t>color</w:t>
      </w:r>
      <w:proofErr w:type="spellEnd"/>
      <w:r w:rsidR="00AE2872" w:rsidRPr="00B716D8">
        <w:rPr>
          <w:rFonts w:ascii="Times" w:hAnsi="Times"/>
        </w:rPr>
        <w:t xml:space="preserve"> properties” (</w:t>
      </w:r>
      <w:r w:rsidR="00AE2872">
        <w:rPr>
          <w:rFonts w:ascii="Times" w:hAnsi="Times"/>
        </w:rPr>
        <w:t xml:space="preserve">“Phenomenal Objects” </w:t>
      </w:r>
      <w:r w:rsidR="00AE2872" w:rsidRPr="00AE2872">
        <w:rPr>
          <w:rFonts w:ascii="Times" w:hAnsi="Times"/>
          <w:i/>
        </w:rPr>
        <w:t>Phil Perspectives</w:t>
      </w:r>
      <w:r w:rsidR="00AE2872">
        <w:rPr>
          <w:rFonts w:ascii="Times" w:hAnsi="Times"/>
        </w:rPr>
        <w:t xml:space="preserve"> </w:t>
      </w:r>
      <w:r w:rsidR="00AE2872" w:rsidRPr="00B716D8">
        <w:rPr>
          <w:rFonts w:ascii="Times" w:hAnsi="Times"/>
        </w:rPr>
        <w:t>1987 519).</w:t>
      </w:r>
    </w:p>
    <w:p w14:paraId="3C6A1EFE" w14:textId="77777777" w:rsidR="00AE2872" w:rsidRPr="00B716D8" w:rsidRDefault="00AE2872" w:rsidP="00AE2872">
      <w:pPr>
        <w:rPr>
          <w:rFonts w:ascii="Times" w:hAnsi="Times" w:cstheme="minorHAnsi"/>
        </w:rPr>
      </w:pPr>
    </w:p>
    <w:p w14:paraId="469A3D4E" w14:textId="7D597F9A" w:rsidR="00AE2872" w:rsidRPr="002363B3" w:rsidRDefault="00AE2872" w:rsidP="00AE2872">
      <w:pPr>
        <w:rPr>
          <w:rFonts w:ascii="Times" w:hAnsi="Times" w:cstheme="minorHAnsi"/>
        </w:rPr>
      </w:pPr>
      <w:r w:rsidRPr="00B716D8">
        <w:rPr>
          <w:rFonts w:ascii="Times" w:hAnsi="Times" w:cstheme="minorHAnsi"/>
        </w:rPr>
        <w:t>Harman:</w:t>
      </w:r>
      <w:r w:rsidR="002363B3">
        <w:rPr>
          <w:rFonts w:ascii="Times" w:hAnsi="Times" w:cstheme="minorHAnsi"/>
        </w:rPr>
        <w:t xml:space="preserve"> </w:t>
      </w:r>
      <w:r w:rsidRPr="00B716D8">
        <w:rPr>
          <w:rFonts w:ascii="Times" w:hAnsi="Times"/>
        </w:rPr>
        <w:t>“It is very important to distinguish what are experienced as intrinsic features of the intentional object of experience from intrinsic features of the experience itself” (</w:t>
      </w:r>
      <w:r>
        <w:rPr>
          <w:rFonts w:ascii="Times" w:hAnsi="Times"/>
        </w:rPr>
        <w:t xml:space="preserve">op </w:t>
      </w:r>
      <w:proofErr w:type="spellStart"/>
      <w:r>
        <w:rPr>
          <w:rFonts w:ascii="Times" w:hAnsi="Times"/>
        </w:rPr>
        <w:t>cit</w:t>
      </w:r>
      <w:proofErr w:type="spellEnd"/>
      <w:r>
        <w:rPr>
          <w:rFonts w:ascii="Times" w:hAnsi="Times"/>
        </w:rPr>
        <w:t xml:space="preserve"> </w:t>
      </w:r>
      <w:r w:rsidRPr="00B716D8">
        <w:rPr>
          <w:rFonts w:ascii="Times" w:hAnsi="Times"/>
        </w:rPr>
        <w:t>1990 39).</w:t>
      </w:r>
    </w:p>
    <w:p w14:paraId="262EA3E4" w14:textId="77777777" w:rsidR="00AE2872" w:rsidRPr="00B716D8" w:rsidRDefault="00AE2872" w:rsidP="00AE2872">
      <w:pPr>
        <w:rPr>
          <w:rFonts w:ascii="Times" w:hAnsi="Times"/>
        </w:rPr>
      </w:pPr>
    </w:p>
    <w:p w14:paraId="3A58FA1E" w14:textId="66C46666" w:rsidR="00AE2872" w:rsidRDefault="00AE2872" w:rsidP="00AE2872">
      <w:pPr>
        <w:rPr>
          <w:rFonts w:ascii="Times" w:hAnsi="Times"/>
          <w:color w:val="000000"/>
          <w:shd w:val="clear" w:color="auto" w:fill="FFFFFF"/>
        </w:rPr>
      </w:pPr>
      <w:r w:rsidRPr="00B716D8">
        <w:rPr>
          <w:rFonts w:ascii="Times" w:hAnsi="Times"/>
        </w:rPr>
        <w:t>Jackson:</w:t>
      </w:r>
      <w:r w:rsidR="002363B3">
        <w:rPr>
          <w:rFonts w:ascii="Times" w:hAnsi="Times"/>
        </w:rPr>
        <w:t xml:space="preserve"> </w:t>
      </w:r>
      <w:r w:rsidRPr="00B716D8">
        <w:rPr>
          <w:rFonts w:ascii="Times" w:hAnsi="Times"/>
          <w:color w:val="000000"/>
          <w:shd w:val="clear" w:color="auto" w:fill="FFFFFF"/>
        </w:rPr>
        <w:t>“we have shown that minimal representationalism plus diaphanousness implies that the properties of the experience are properties of an intentional object” (</w:t>
      </w:r>
      <w:r>
        <w:rPr>
          <w:rFonts w:ascii="Times" w:hAnsi="Times"/>
          <w:color w:val="000000"/>
          <w:shd w:val="clear" w:color="auto" w:fill="FFFFFF"/>
        </w:rPr>
        <w:t>“</w:t>
      </w:r>
      <w:r w:rsidRPr="00B716D8">
        <w:rPr>
          <w:rFonts w:ascii="Times" w:hAnsi="Times"/>
          <w:color w:val="000000" w:themeColor="text1"/>
        </w:rPr>
        <w:t>The Knowledge Argument, Diaphanousness, Representation” in Alter</w:t>
      </w:r>
      <w:r>
        <w:rPr>
          <w:rFonts w:ascii="Times" w:hAnsi="Times"/>
          <w:color w:val="000000" w:themeColor="text1"/>
        </w:rPr>
        <w:t xml:space="preserve"> </w:t>
      </w:r>
      <w:r w:rsidRPr="00B716D8">
        <w:rPr>
          <w:rFonts w:ascii="Times" w:hAnsi="Times"/>
          <w:color w:val="000000" w:themeColor="text1"/>
        </w:rPr>
        <w:t>and Walter</w:t>
      </w:r>
      <w:r>
        <w:rPr>
          <w:rFonts w:ascii="Times" w:hAnsi="Times"/>
          <w:color w:val="000000" w:themeColor="text1"/>
        </w:rPr>
        <w:t xml:space="preserve"> </w:t>
      </w:r>
      <w:proofErr w:type="spellStart"/>
      <w:r w:rsidRPr="00B716D8">
        <w:rPr>
          <w:rFonts w:ascii="Times" w:hAnsi="Times"/>
          <w:color w:val="000000" w:themeColor="text1"/>
        </w:rPr>
        <w:t>eds</w:t>
      </w:r>
      <w:proofErr w:type="spellEnd"/>
      <w:r w:rsidRPr="00B716D8">
        <w:rPr>
          <w:rFonts w:ascii="Times" w:hAnsi="Times"/>
          <w:color w:val="000000" w:themeColor="text1"/>
        </w:rPr>
        <w:t xml:space="preserve"> </w:t>
      </w:r>
      <w:r w:rsidRPr="00B716D8">
        <w:rPr>
          <w:rFonts w:ascii="Times" w:hAnsi="Times"/>
          <w:i/>
          <w:iCs/>
          <w:color w:val="000000" w:themeColor="text1"/>
        </w:rPr>
        <w:t>Phenomenal Concepts and Phenomenal Knowledge</w:t>
      </w:r>
      <w:r w:rsidRPr="00B716D8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 xml:space="preserve">2007 </w:t>
      </w:r>
      <w:r w:rsidRPr="00B716D8">
        <w:rPr>
          <w:rFonts w:ascii="Times" w:hAnsi="Times"/>
          <w:color w:val="000000"/>
          <w:shd w:val="clear" w:color="auto" w:fill="FFFFFF"/>
        </w:rPr>
        <w:t>61)</w:t>
      </w:r>
    </w:p>
    <w:p w14:paraId="17993EAF" w14:textId="6D067B11" w:rsidR="00B42CD2" w:rsidRDefault="00B42CD2" w:rsidP="00AE2872">
      <w:pPr>
        <w:rPr>
          <w:rFonts w:ascii="Times" w:hAnsi="Times"/>
          <w:color w:val="000000"/>
          <w:shd w:val="clear" w:color="auto" w:fill="FFFFFF"/>
        </w:rPr>
      </w:pPr>
    </w:p>
    <w:p w14:paraId="2CAC1D8F" w14:textId="6315B6C1" w:rsidR="00B42CD2" w:rsidRDefault="00B42CD2" w:rsidP="00AE2872">
      <w:pPr>
        <w:rPr>
          <w:rFonts w:ascii="Times" w:hAnsi="Times"/>
          <w:color w:val="000000"/>
          <w:shd w:val="clear" w:color="auto" w:fill="FFFFFF"/>
        </w:rPr>
      </w:pPr>
      <w:r>
        <w:rPr>
          <w:rFonts w:ascii="Times" w:hAnsi="Times"/>
          <w:color w:val="000000"/>
          <w:shd w:val="clear" w:color="auto" w:fill="FFFFFF"/>
        </w:rPr>
        <w:t>But none of them spell out a theory of intentional objects.</w:t>
      </w:r>
    </w:p>
    <w:p w14:paraId="5EADF0D4" w14:textId="51FCCBC8" w:rsidR="002363B3" w:rsidRDefault="002363B3" w:rsidP="00AE2872">
      <w:pPr>
        <w:rPr>
          <w:rFonts w:ascii="Times" w:hAnsi="Times"/>
        </w:rPr>
      </w:pPr>
    </w:p>
    <w:p w14:paraId="6A229E88" w14:textId="618992B5" w:rsidR="002363B3" w:rsidRDefault="002363B3" w:rsidP="00AE2872">
      <w:pPr>
        <w:rPr>
          <w:rFonts w:ascii="Times" w:hAnsi="Times"/>
        </w:rPr>
      </w:pPr>
      <w:r>
        <w:rPr>
          <w:rFonts w:ascii="Times" w:hAnsi="Times"/>
        </w:rPr>
        <w:t>First point. Experience has a rich internal structure</w:t>
      </w:r>
      <w:r w:rsidR="00B42CD2">
        <w:rPr>
          <w:rFonts w:ascii="Times" w:hAnsi="Times"/>
        </w:rPr>
        <w:t>, with m</w:t>
      </w:r>
      <w:r>
        <w:rPr>
          <w:rFonts w:ascii="Times" w:hAnsi="Times"/>
        </w:rPr>
        <w:t>any constancies that naturally create an impression of mind-independence (Farkas). We might speak of the “quasi-objects” present in experience, and their quasi-properties.</w:t>
      </w:r>
    </w:p>
    <w:p w14:paraId="1D38D09B" w14:textId="27A78F3F" w:rsidR="002363B3" w:rsidRDefault="002363B3" w:rsidP="00AE2872">
      <w:pPr>
        <w:rPr>
          <w:rFonts w:ascii="Times" w:hAnsi="Times"/>
        </w:rPr>
      </w:pPr>
    </w:p>
    <w:p w14:paraId="622F1B8F" w14:textId="3E36DCD9" w:rsidR="002363B3" w:rsidRDefault="002363B3" w:rsidP="00AE2872">
      <w:pPr>
        <w:rPr>
          <w:rFonts w:ascii="Times" w:hAnsi="Times"/>
        </w:rPr>
      </w:pPr>
      <w:r>
        <w:rPr>
          <w:rFonts w:ascii="Times" w:hAnsi="Times"/>
        </w:rPr>
        <w:t>Second point. Some (Lycan, Crane, Priest</w:t>
      </w:r>
      <w:r w:rsidR="00B42CD2">
        <w:rPr>
          <w:rFonts w:ascii="Times" w:hAnsi="Times"/>
        </w:rPr>
        <w:t xml:space="preserve"> . . .</w:t>
      </w:r>
      <w:r>
        <w:rPr>
          <w:rFonts w:ascii="Times" w:hAnsi="Times"/>
        </w:rPr>
        <w:t xml:space="preserve">) want to embrace the idea that people often see and think about things that don’t exist (pink rats, King Arthur). Their mental states have </w:t>
      </w:r>
      <w:r w:rsidRPr="002363B3">
        <w:rPr>
          <w:rFonts w:ascii="Times" w:hAnsi="Times"/>
          <w:i/>
        </w:rPr>
        <w:t>intentional objects</w:t>
      </w:r>
      <w:r>
        <w:rPr>
          <w:rFonts w:ascii="Times" w:hAnsi="Times"/>
        </w:rPr>
        <w:t xml:space="preserve"> that might or might not exist.</w:t>
      </w:r>
    </w:p>
    <w:p w14:paraId="7422059E" w14:textId="583E6FC4" w:rsidR="002363B3" w:rsidRDefault="002363B3" w:rsidP="00AE2872">
      <w:pPr>
        <w:rPr>
          <w:rFonts w:ascii="Times" w:hAnsi="Times"/>
        </w:rPr>
      </w:pPr>
    </w:p>
    <w:p w14:paraId="6E52854C" w14:textId="505C4FB5" w:rsidR="002363B3" w:rsidRDefault="002363B3" w:rsidP="00AE2872">
      <w:pPr>
        <w:rPr>
          <w:rFonts w:ascii="Times" w:hAnsi="Times"/>
        </w:rPr>
      </w:pPr>
      <w:r>
        <w:rPr>
          <w:rFonts w:ascii="Times" w:hAnsi="Times"/>
        </w:rPr>
        <w:t>Both points are fine on their own. But it’s tempting to combine them</w:t>
      </w:r>
      <w:r w:rsidR="00C0523B">
        <w:rPr>
          <w:rFonts w:ascii="Times" w:hAnsi="Times"/>
        </w:rPr>
        <w:t xml:space="preserve"> and identify quasi- and intentional objects</w:t>
      </w:r>
      <w:r>
        <w:rPr>
          <w:rFonts w:ascii="Times" w:hAnsi="Times"/>
        </w:rPr>
        <w:t>.</w:t>
      </w:r>
    </w:p>
    <w:p w14:paraId="3269CA59" w14:textId="1F849908" w:rsidR="002363B3" w:rsidRDefault="002363B3" w:rsidP="00AE2872">
      <w:pPr>
        <w:rPr>
          <w:rFonts w:ascii="Times" w:hAnsi="Times"/>
        </w:rPr>
      </w:pPr>
    </w:p>
    <w:p w14:paraId="49D4A66B" w14:textId="56E9A9BD" w:rsidR="002363B3" w:rsidRDefault="002363B3" w:rsidP="002363B3">
      <w:pPr>
        <w:rPr>
          <w:rFonts w:ascii="Times" w:hAnsi="Times" w:cstheme="minorHAnsi"/>
        </w:rPr>
      </w:pPr>
      <w:proofErr w:type="spellStart"/>
      <w:r>
        <w:rPr>
          <w:rFonts w:ascii="Times" w:hAnsi="Times" w:cstheme="minorHAnsi"/>
        </w:rPr>
        <w:t>Loar</w:t>
      </w:r>
      <w:proofErr w:type="spellEnd"/>
      <w:r>
        <w:rPr>
          <w:rFonts w:ascii="Times" w:hAnsi="Times" w:cstheme="minorHAnsi"/>
        </w:rPr>
        <w:t xml:space="preserve">: </w:t>
      </w:r>
      <w:r w:rsidRPr="00B716D8">
        <w:rPr>
          <w:rFonts w:ascii="Times" w:hAnsi="Times" w:cstheme="minorHAnsi"/>
        </w:rPr>
        <w:t>“Now imagine having one of the lemon-experiences without knowing whether it is veridical. You are strongly tempted to say ‘that object’ . . .  you seem both to commit yourself, by using a demonstrative, and to take it back at the same time: ‘that object may or may not exist’. The phenomenology gives you the feel of a sort of ontologically neutral object that could have the property of existing or not-existing; and directedness is phenomenologically very like a relation to that neutral object, which could turn out to be real. Suppose you then discover that</w:t>
      </w:r>
      <w:r w:rsidRPr="00B716D8">
        <w:rPr>
          <w:rFonts w:ascii="Times" w:hAnsi="Times" w:cstheme="minorHAnsi"/>
          <w:iCs/>
        </w:rPr>
        <w:t xml:space="preserve"> it </w:t>
      </w:r>
      <w:r w:rsidRPr="00B716D8">
        <w:rPr>
          <w:rFonts w:ascii="Times" w:hAnsi="Times" w:cstheme="minorHAnsi"/>
        </w:rPr>
        <w:t>is real.” (</w:t>
      </w:r>
      <w:r w:rsidRPr="00B716D8">
        <w:rPr>
          <w:rFonts w:ascii="Times" w:hAnsi="Times"/>
          <w:color w:val="000000" w:themeColor="text1"/>
          <w:shd w:val="clear" w:color="auto" w:fill="FFFFFF"/>
        </w:rPr>
        <w:t>“Phenomenal Intentionality as the Basis of Mental Content” in Hahn and Ramberg</w:t>
      </w:r>
      <w:r>
        <w:rPr>
          <w:rFonts w:ascii="Times" w:hAnsi="Times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" w:hAnsi="Times"/>
          <w:color w:val="000000" w:themeColor="text1"/>
          <w:shd w:val="clear" w:color="auto" w:fill="FFFFFF"/>
        </w:rPr>
        <w:t>eds</w:t>
      </w:r>
      <w:proofErr w:type="spellEnd"/>
      <w:r w:rsidRPr="00B716D8">
        <w:rPr>
          <w:rFonts w:ascii="Times" w:hAnsi="Times"/>
          <w:color w:val="000000" w:themeColor="text1"/>
          <w:shd w:val="clear" w:color="auto" w:fill="FFFFFF"/>
        </w:rPr>
        <w:t xml:space="preserve"> </w:t>
      </w:r>
      <w:r w:rsidRPr="00B716D8">
        <w:rPr>
          <w:rFonts w:ascii="Times" w:hAnsi="Times" w:cs="Arial"/>
          <w:i/>
          <w:iCs/>
          <w:color w:val="000000" w:themeColor="text1"/>
        </w:rPr>
        <w:t>Essays on the Philosophy of Tyler Burge</w:t>
      </w:r>
      <w:r w:rsidRPr="00B716D8">
        <w:rPr>
          <w:rFonts w:ascii="Times" w:hAnsi="Times" w:cs="Arial"/>
          <w:color w:val="000000" w:themeColor="text1"/>
        </w:rPr>
        <w:t xml:space="preserve"> </w:t>
      </w:r>
      <w:r>
        <w:rPr>
          <w:rFonts w:ascii="Times" w:hAnsi="Times" w:cs="Arial"/>
          <w:color w:val="000000" w:themeColor="text1"/>
        </w:rPr>
        <w:t xml:space="preserve">2003 </w:t>
      </w:r>
      <w:r w:rsidRPr="00B716D8">
        <w:rPr>
          <w:rFonts w:ascii="Times" w:hAnsi="Times" w:cstheme="minorHAnsi"/>
        </w:rPr>
        <w:t>254)</w:t>
      </w:r>
    </w:p>
    <w:p w14:paraId="5D219C36" w14:textId="25A1E019" w:rsidR="00C0523B" w:rsidRDefault="00C0523B" w:rsidP="002363B3">
      <w:pPr>
        <w:rPr>
          <w:rFonts w:ascii="Times" w:hAnsi="Times" w:cstheme="minorHAnsi"/>
        </w:rPr>
      </w:pPr>
    </w:p>
    <w:p w14:paraId="4E1EE5F7" w14:textId="53C3F7F5" w:rsidR="00C0523B" w:rsidRDefault="00C0523B" w:rsidP="002363B3">
      <w:pPr>
        <w:rPr>
          <w:rFonts w:ascii="Times" w:hAnsi="Times" w:cstheme="minorHAnsi"/>
        </w:rPr>
      </w:pPr>
      <w:r>
        <w:rPr>
          <w:rFonts w:ascii="Times" w:hAnsi="Times" w:cstheme="minorHAnsi"/>
        </w:rPr>
        <w:t>Now, given the identification, we can reason that, if the quasi-object is real, then it will have a real colour and shape; but it has just the same properties when it’s not real; so those worldly properties are also present in experience in the bad cases, albeit only possessed by an intentional object.</w:t>
      </w:r>
    </w:p>
    <w:p w14:paraId="23E45A72" w14:textId="0A6E7D37" w:rsidR="00C0523B" w:rsidRDefault="00C0523B" w:rsidP="002363B3">
      <w:pPr>
        <w:rPr>
          <w:rFonts w:ascii="Times" w:hAnsi="Times" w:cstheme="minorHAnsi"/>
        </w:rPr>
      </w:pPr>
    </w:p>
    <w:p w14:paraId="3638DF33" w14:textId="11D21A23" w:rsidR="008E6095" w:rsidRDefault="00C0523B" w:rsidP="00C0523B">
      <w:pPr>
        <w:rPr>
          <w:rFonts w:ascii="Times" w:hAnsi="Times" w:cstheme="minorHAnsi"/>
        </w:rPr>
      </w:pPr>
      <w:r>
        <w:rPr>
          <w:rFonts w:ascii="Times" w:hAnsi="Times" w:cstheme="minorHAnsi"/>
        </w:rPr>
        <w:t>But this is all a muddle. The quasi-object can’t be the intentional object. The quasi-object certainly exists in experience even in bad cases. The intentional object might or might not exist depending on the world beyond. They can’t be the same.)</w:t>
      </w:r>
    </w:p>
    <w:p w14:paraId="444168C3" w14:textId="1C5CD596" w:rsidR="00C0523B" w:rsidRDefault="00C0523B" w:rsidP="00C0523B"/>
    <w:p w14:paraId="307A9FAE" w14:textId="6A4E808E" w:rsidR="00C0523B" w:rsidRPr="007B0A9C" w:rsidRDefault="00C0523B" w:rsidP="00C0523B">
      <w:pPr>
        <w:rPr>
          <w:b/>
        </w:rPr>
      </w:pPr>
      <w:r w:rsidRPr="007B0A9C">
        <w:rPr>
          <w:b/>
        </w:rPr>
        <w:t>6 An Argument</w:t>
      </w:r>
    </w:p>
    <w:p w14:paraId="73FA2335" w14:textId="77777777" w:rsidR="00C0523B" w:rsidRDefault="00C0523B" w:rsidP="00C0523B"/>
    <w:p w14:paraId="3ED7668B" w14:textId="4F2E2F29" w:rsidR="008E6095" w:rsidRDefault="00C0523B" w:rsidP="008E6095">
      <w:r>
        <w:t>I can do better than the “here-and-now” rhetoric.</w:t>
      </w:r>
    </w:p>
    <w:p w14:paraId="39D40DB0" w14:textId="171DF1F5" w:rsidR="00C0523B" w:rsidRDefault="00C0523B" w:rsidP="008E6095"/>
    <w:p w14:paraId="6885B31E" w14:textId="50A89205" w:rsidR="008E6095" w:rsidRDefault="003C2FB6" w:rsidP="008E6095">
      <w:r w:rsidRPr="003C2FB6">
        <w:rPr>
          <w:i/>
        </w:rPr>
        <w:t>Premise 1</w:t>
      </w:r>
      <w:r>
        <w:t xml:space="preserve"> </w:t>
      </w:r>
      <w:r w:rsidR="008E6095">
        <w:t xml:space="preserve">Conscious </w:t>
      </w:r>
      <w:r>
        <w:t xml:space="preserve">states </w:t>
      </w:r>
      <w:r w:rsidR="008E6095">
        <w:t>have causes and effects.</w:t>
      </w:r>
    </w:p>
    <w:p w14:paraId="6DF697F7" w14:textId="2830C9E1" w:rsidR="003C2FB6" w:rsidRDefault="003C2FB6" w:rsidP="008E6095"/>
    <w:p w14:paraId="5E818BFD" w14:textId="31EAD4DD" w:rsidR="007B0A9C" w:rsidRDefault="003C2FB6" w:rsidP="008E6095">
      <w:r w:rsidRPr="003C2FB6">
        <w:rPr>
          <w:i/>
        </w:rPr>
        <w:t>Premise 2</w:t>
      </w:r>
      <w:r>
        <w:t xml:space="preserve"> The </w:t>
      </w:r>
      <w:proofErr w:type="spellStart"/>
      <w:r>
        <w:t>relata</w:t>
      </w:r>
      <w:proofErr w:type="spellEnd"/>
      <w:r>
        <w:t xml:space="preserve"> of causation are concrete facts, as when a concrete object has some first-order property or relation to other concrete objects. </w:t>
      </w:r>
    </w:p>
    <w:p w14:paraId="18F4E08E" w14:textId="05576FE5" w:rsidR="007B0A9C" w:rsidRDefault="007B0A9C" w:rsidP="008E6095"/>
    <w:p w14:paraId="066C6289" w14:textId="032E0435" w:rsidR="007B0A9C" w:rsidRDefault="007B0A9C" w:rsidP="008E6095">
      <w:r w:rsidRPr="007B0A9C">
        <w:rPr>
          <w:i/>
        </w:rPr>
        <w:t>Premise 3</w:t>
      </w:r>
      <w:r>
        <w:t xml:space="preserve"> A person bearing some relation to (</w:t>
      </w:r>
      <w:r w:rsidR="00B42CD2">
        <w:t>“</w:t>
      </w:r>
      <w:r>
        <w:t>attending to</w:t>
      </w:r>
      <w:r w:rsidR="00B42CD2">
        <w:t>”</w:t>
      </w:r>
      <w:r>
        <w:t xml:space="preserve">, </w:t>
      </w:r>
      <w:r w:rsidR="00B42CD2">
        <w:t>“</w:t>
      </w:r>
      <w:r>
        <w:t>focusing on</w:t>
      </w:r>
      <w:r w:rsidR="00B42CD2">
        <w:t>”</w:t>
      </w:r>
      <w:r>
        <w:t>) an abstract worldly property outside space and time does not compose such a concrete fact.</w:t>
      </w:r>
    </w:p>
    <w:p w14:paraId="51594A4C" w14:textId="69841B07" w:rsidR="007B0A9C" w:rsidRDefault="007B0A9C" w:rsidP="008E6095"/>
    <w:p w14:paraId="72BD8CFC" w14:textId="1AFE8B81" w:rsidR="003C2FB6" w:rsidRDefault="007B0A9C" w:rsidP="008E6095">
      <w:r w:rsidRPr="007B0A9C">
        <w:rPr>
          <w:i/>
        </w:rPr>
        <w:t>Conclusion</w:t>
      </w:r>
      <w:r>
        <w:t xml:space="preserve"> Conscious sensory states cannot be </w:t>
      </w:r>
      <w:proofErr w:type="gramStart"/>
      <w:r>
        <w:t>comprise</w:t>
      </w:r>
      <w:proofErr w:type="gramEnd"/>
      <w:r>
        <w:t xml:space="preserve"> such non-instantiation relations to abstract worldly properties. (Rather they must involve people instantiating first-order conscious properties.)</w:t>
      </w:r>
    </w:p>
    <w:p w14:paraId="43C18F1E" w14:textId="739C3C26" w:rsidR="007B0A9C" w:rsidRDefault="007B0A9C" w:rsidP="008E6095"/>
    <w:p w14:paraId="4E31F3DB" w14:textId="0361AC10" w:rsidR="007B0A9C" w:rsidRPr="007B0A9C" w:rsidRDefault="007B0A9C" w:rsidP="008E6095">
      <w:pPr>
        <w:rPr>
          <w:b/>
        </w:rPr>
      </w:pPr>
      <w:r w:rsidRPr="007B0A9C">
        <w:rPr>
          <w:b/>
        </w:rPr>
        <w:t>7 The Argument Generalised</w:t>
      </w:r>
    </w:p>
    <w:p w14:paraId="55129A9B" w14:textId="45C2205F" w:rsidR="007B0A9C" w:rsidRDefault="007B0A9C" w:rsidP="008E6095"/>
    <w:p w14:paraId="4360C436" w14:textId="6B9D58BF" w:rsidR="007B0A9C" w:rsidRDefault="007B0A9C" w:rsidP="008E6095">
      <w:r>
        <w:t xml:space="preserve">Not all </w:t>
      </w:r>
      <w:proofErr w:type="spellStart"/>
      <w:r>
        <w:t>representationalists</w:t>
      </w:r>
      <w:proofErr w:type="spellEnd"/>
      <w:r>
        <w:t xml:space="preserve"> appeal to transparency. (For </w:t>
      </w:r>
      <w:proofErr w:type="spellStart"/>
      <w:r>
        <w:t>Kriegel</w:t>
      </w:r>
      <w:proofErr w:type="spellEnd"/>
      <w:r>
        <w:t xml:space="preserve"> it violates “the explanatory closure of the concrete”.)</w:t>
      </w:r>
    </w:p>
    <w:p w14:paraId="0A1BA52D" w14:textId="619C551C" w:rsidR="007B0A9C" w:rsidRDefault="007B0A9C" w:rsidP="008E6095"/>
    <w:p w14:paraId="57A522D8" w14:textId="784F68AF" w:rsidR="007B0A9C" w:rsidRDefault="007B0A9C" w:rsidP="008E6095">
      <w:r>
        <w:t>But th</w:t>
      </w:r>
      <w:r w:rsidR="00180C07">
        <w:t>e above</w:t>
      </w:r>
      <w:bookmarkStart w:id="0" w:name="_GoBack"/>
      <w:bookmarkEnd w:id="0"/>
      <w:r>
        <w:t xml:space="preserve"> causal argument also blocks any identification of conscious properties with </w:t>
      </w:r>
      <w:r w:rsidRPr="00F25FC9">
        <w:rPr>
          <w:i/>
        </w:rPr>
        <w:t xml:space="preserve">representational </w:t>
      </w:r>
      <w:r w:rsidRPr="00F25FC9">
        <w:t>properties</w:t>
      </w:r>
      <w:r>
        <w:t>.</w:t>
      </w:r>
      <w:r w:rsidR="00F25FC9">
        <w:t xml:space="preserve"> A person representing something itself involves a non-instantiation relation to an </w:t>
      </w:r>
      <w:proofErr w:type="spellStart"/>
      <w:r w:rsidR="008627FD">
        <w:t>uninstantiated</w:t>
      </w:r>
      <w:proofErr w:type="spellEnd"/>
      <w:r w:rsidR="00F25FC9">
        <w:t xml:space="preserve"> worldly property outside space and time. (Consider the case when I </w:t>
      </w:r>
      <w:r w:rsidR="00F25FC9" w:rsidRPr="00F25FC9">
        <w:rPr>
          <w:i/>
        </w:rPr>
        <w:t>visually represent</w:t>
      </w:r>
      <w:r w:rsidR="00F25FC9">
        <w:t xml:space="preserve"> something to be </w:t>
      </w:r>
      <w:r w:rsidR="00F25FC9" w:rsidRPr="00F25FC9">
        <w:rPr>
          <w:i/>
        </w:rPr>
        <w:t>round</w:t>
      </w:r>
      <w:r w:rsidR="00F25FC9">
        <w:t xml:space="preserve">, when nothing nearby in fact is.) So as before, conscious sensory states cannot be comprised of non-instantiation relations to </w:t>
      </w:r>
      <w:proofErr w:type="spellStart"/>
      <w:r w:rsidR="008627FD">
        <w:t>uninstantiated</w:t>
      </w:r>
      <w:proofErr w:type="spellEnd"/>
      <w:r w:rsidR="008627FD">
        <w:t xml:space="preserve"> </w:t>
      </w:r>
      <w:r w:rsidR="00F25FC9">
        <w:t xml:space="preserve">worldly properties.  </w:t>
      </w:r>
    </w:p>
    <w:p w14:paraId="74795D52" w14:textId="6EFDFC23" w:rsidR="00F25FC9" w:rsidRDefault="00F25FC9" w:rsidP="008E6095"/>
    <w:p w14:paraId="20BEB38B" w14:textId="56FDB9CB" w:rsidR="00F25FC9" w:rsidRDefault="00F25FC9" w:rsidP="008E6095">
      <w:r>
        <w:t>If representational facts are not concrete, what is the causal significance of representation? Good question.</w:t>
      </w:r>
    </w:p>
    <w:p w14:paraId="5ECD8D9E" w14:textId="0EBEBD52" w:rsidR="00F25FC9" w:rsidRDefault="00F25FC9" w:rsidP="008E6095"/>
    <w:p w14:paraId="46719AE0" w14:textId="08545EC6" w:rsidR="00F25FC9" w:rsidRDefault="00F25FC9" w:rsidP="008E6095">
      <w:r>
        <w:t xml:space="preserve">For my own part, I’d say that representational talk points to a not-intrinsically-representational vehicle, which does have ordinary causes and effects, and then in addition “programmes” for further effects by indicating how proximal behaviour will have successful </w:t>
      </w:r>
      <w:r w:rsidR="008627FD">
        <w:t xml:space="preserve">distal </w:t>
      </w:r>
      <w:r>
        <w:t xml:space="preserve">results </w:t>
      </w:r>
      <w:r w:rsidRPr="00F25FC9">
        <w:rPr>
          <w:i/>
        </w:rPr>
        <w:t>when</w:t>
      </w:r>
      <w:r>
        <w:t xml:space="preserve"> the truth condition obtains.</w:t>
      </w:r>
    </w:p>
    <w:p w14:paraId="1CAD03FD" w14:textId="347EB9C8" w:rsidR="00F25FC9" w:rsidRDefault="00F25FC9" w:rsidP="008E6095"/>
    <w:p w14:paraId="7CAA0252" w14:textId="25583BB5" w:rsidR="00F25FC9" w:rsidRDefault="00F25FC9" w:rsidP="008E6095">
      <w:r>
        <w:t xml:space="preserve">Perhaps a more </w:t>
      </w:r>
      <w:r w:rsidR="00B42CD2">
        <w:t>input-orientated</w:t>
      </w:r>
      <w:r>
        <w:t xml:space="preserve"> </w:t>
      </w:r>
      <w:proofErr w:type="spellStart"/>
      <w:r>
        <w:t>Fodor</w:t>
      </w:r>
      <w:proofErr w:type="spellEnd"/>
      <w:r>
        <w:t xml:space="preserve">-style account of representation </w:t>
      </w:r>
      <w:r w:rsidR="008627FD">
        <w:t xml:space="preserve">might say representational talk “programmes” for how the vehicle will be canonically distally caused </w:t>
      </w:r>
      <w:r w:rsidR="008627FD">
        <w:rPr>
          <w:i/>
        </w:rPr>
        <w:t>wh</w:t>
      </w:r>
      <w:r w:rsidR="008627FD" w:rsidRPr="00F25FC9">
        <w:rPr>
          <w:i/>
        </w:rPr>
        <w:t>en</w:t>
      </w:r>
      <w:r w:rsidR="008627FD">
        <w:t xml:space="preserve"> the truth condition obtains.</w:t>
      </w:r>
    </w:p>
    <w:p w14:paraId="75E29CC9" w14:textId="11A5B51F" w:rsidR="008627FD" w:rsidRDefault="008627FD" w:rsidP="008E6095"/>
    <w:p w14:paraId="5D279DEE" w14:textId="77777777" w:rsidR="00B42CD2" w:rsidRDefault="008627FD" w:rsidP="008627FD">
      <w:r>
        <w:t xml:space="preserve">And maybe other accounts of the causal significance of representation are possible. </w:t>
      </w:r>
    </w:p>
    <w:p w14:paraId="394D26DD" w14:textId="77777777" w:rsidR="00B42CD2" w:rsidRDefault="00B42CD2" w:rsidP="008627FD"/>
    <w:p w14:paraId="04ACAD31" w14:textId="1D48ECF7" w:rsidR="00FD6CB5" w:rsidRPr="00B42CD2" w:rsidRDefault="00B42CD2" w:rsidP="008627FD">
      <w:r>
        <w:t xml:space="preserve">Still, </w:t>
      </w:r>
      <w:r w:rsidR="008627FD">
        <w:t xml:space="preserve">that is everybody’s problem. It does not affect the prior point that representational facts, comprising non-instantiation relations to </w:t>
      </w:r>
      <w:proofErr w:type="spellStart"/>
      <w:r w:rsidR="008627FD">
        <w:t>uninstantiated</w:t>
      </w:r>
      <w:proofErr w:type="spellEnd"/>
      <w:r w:rsidR="008627FD">
        <w:t xml:space="preserve"> properties, are simply the wrong metaphysical shape to constitute conscious sensory states.</w:t>
      </w:r>
    </w:p>
    <w:p w14:paraId="7167233F" w14:textId="12148D84" w:rsidR="000D7AFD" w:rsidRPr="008B4C2F" w:rsidRDefault="000D7AFD">
      <w:pPr>
        <w:rPr>
          <w:rFonts w:ascii="Times" w:hAnsi="Times"/>
        </w:rPr>
      </w:pPr>
    </w:p>
    <w:sectPr w:rsidR="000D7AFD" w:rsidRPr="008B4C2F" w:rsidSect="008B0470">
      <w:headerReference w:type="even" r:id="rId8"/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E8E7D" w14:textId="77777777" w:rsidR="00BF02CE" w:rsidRDefault="00BF02CE" w:rsidP="00FA0450">
      <w:r>
        <w:separator/>
      </w:r>
    </w:p>
  </w:endnote>
  <w:endnote w:type="continuationSeparator" w:id="0">
    <w:p w14:paraId="1DCE78FF" w14:textId="77777777" w:rsidR="00BF02CE" w:rsidRDefault="00BF02CE" w:rsidP="00FA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C16D9" w14:textId="77777777" w:rsidR="00BF02CE" w:rsidRDefault="00BF02CE" w:rsidP="00FA0450">
      <w:r>
        <w:separator/>
      </w:r>
    </w:p>
  </w:footnote>
  <w:footnote w:type="continuationSeparator" w:id="0">
    <w:p w14:paraId="3ACC3F5F" w14:textId="77777777" w:rsidR="00BF02CE" w:rsidRDefault="00BF02CE" w:rsidP="00FA0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0148919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5EA11C4" w14:textId="31E19224" w:rsidR="007B0A9C" w:rsidRDefault="007B0A9C" w:rsidP="007B0A9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E3D188" w14:textId="77777777" w:rsidR="007B0A9C" w:rsidRDefault="007B0A9C" w:rsidP="00FA045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0416924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8B246A4" w14:textId="46D1E491" w:rsidR="007B0A9C" w:rsidRDefault="007B0A9C" w:rsidP="007B0A9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CDF810" w14:textId="77777777" w:rsidR="007B0A9C" w:rsidRDefault="007B0A9C" w:rsidP="00FA045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03CA"/>
    <w:multiLevelType w:val="hybridMultilevel"/>
    <w:tmpl w:val="8014F9F6"/>
    <w:lvl w:ilvl="0" w:tplc="DA883F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4F"/>
    <w:rsid w:val="00013A1B"/>
    <w:rsid w:val="0003453B"/>
    <w:rsid w:val="000527D8"/>
    <w:rsid w:val="000840C9"/>
    <w:rsid w:val="00085DD5"/>
    <w:rsid w:val="000C05B1"/>
    <w:rsid w:val="000D7AFD"/>
    <w:rsid w:val="001200DA"/>
    <w:rsid w:val="001537A7"/>
    <w:rsid w:val="00153B86"/>
    <w:rsid w:val="00164125"/>
    <w:rsid w:val="00173663"/>
    <w:rsid w:val="00180C07"/>
    <w:rsid w:val="001956EC"/>
    <w:rsid w:val="001C56C8"/>
    <w:rsid w:val="00226D76"/>
    <w:rsid w:val="002301E0"/>
    <w:rsid w:val="002363B3"/>
    <w:rsid w:val="00270FC8"/>
    <w:rsid w:val="00323E97"/>
    <w:rsid w:val="003968B1"/>
    <w:rsid w:val="003C2FB6"/>
    <w:rsid w:val="003C4031"/>
    <w:rsid w:val="003E2A1C"/>
    <w:rsid w:val="003E795A"/>
    <w:rsid w:val="00461469"/>
    <w:rsid w:val="00467C52"/>
    <w:rsid w:val="004B50A1"/>
    <w:rsid w:val="004D3521"/>
    <w:rsid w:val="004D5D20"/>
    <w:rsid w:val="0050113C"/>
    <w:rsid w:val="00562B16"/>
    <w:rsid w:val="005B6441"/>
    <w:rsid w:val="005E2B22"/>
    <w:rsid w:val="005E3CF9"/>
    <w:rsid w:val="0063228E"/>
    <w:rsid w:val="006362EA"/>
    <w:rsid w:val="00651717"/>
    <w:rsid w:val="00656BC5"/>
    <w:rsid w:val="006603A3"/>
    <w:rsid w:val="006766A4"/>
    <w:rsid w:val="00685D69"/>
    <w:rsid w:val="006D045E"/>
    <w:rsid w:val="00717A2A"/>
    <w:rsid w:val="00731453"/>
    <w:rsid w:val="00735CCB"/>
    <w:rsid w:val="00773DFB"/>
    <w:rsid w:val="007B0A9C"/>
    <w:rsid w:val="007C5415"/>
    <w:rsid w:val="007C6A1D"/>
    <w:rsid w:val="007D6C06"/>
    <w:rsid w:val="007D6C77"/>
    <w:rsid w:val="007E794F"/>
    <w:rsid w:val="00823128"/>
    <w:rsid w:val="00824C88"/>
    <w:rsid w:val="00853E8E"/>
    <w:rsid w:val="008627FD"/>
    <w:rsid w:val="00866D33"/>
    <w:rsid w:val="008B0470"/>
    <w:rsid w:val="008B4C2F"/>
    <w:rsid w:val="008D4AFA"/>
    <w:rsid w:val="008E12B0"/>
    <w:rsid w:val="008E6095"/>
    <w:rsid w:val="00976B3E"/>
    <w:rsid w:val="00976DC9"/>
    <w:rsid w:val="00993107"/>
    <w:rsid w:val="009E6C21"/>
    <w:rsid w:val="009F44C3"/>
    <w:rsid w:val="00A16D59"/>
    <w:rsid w:val="00A528F3"/>
    <w:rsid w:val="00A86D3B"/>
    <w:rsid w:val="00AA0954"/>
    <w:rsid w:val="00AE2872"/>
    <w:rsid w:val="00AF20E8"/>
    <w:rsid w:val="00B0364E"/>
    <w:rsid w:val="00B42877"/>
    <w:rsid w:val="00B42CD2"/>
    <w:rsid w:val="00B52B40"/>
    <w:rsid w:val="00BA0EA4"/>
    <w:rsid w:val="00BA3670"/>
    <w:rsid w:val="00BD3637"/>
    <w:rsid w:val="00BF02CE"/>
    <w:rsid w:val="00C0523B"/>
    <w:rsid w:val="00C05ED3"/>
    <w:rsid w:val="00C43F59"/>
    <w:rsid w:val="00C61C4B"/>
    <w:rsid w:val="00C71030"/>
    <w:rsid w:val="00C9184D"/>
    <w:rsid w:val="00D06C58"/>
    <w:rsid w:val="00D56331"/>
    <w:rsid w:val="00D60FB7"/>
    <w:rsid w:val="00DC4643"/>
    <w:rsid w:val="00DD00B1"/>
    <w:rsid w:val="00DD0A64"/>
    <w:rsid w:val="00DD314D"/>
    <w:rsid w:val="00DD3E92"/>
    <w:rsid w:val="00DD44C8"/>
    <w:rsid w:val="00DD62EC"/>
    <w:rsid w:val="00E0062A"/>
    <w:rsid w:val="00E31854"/>
    <w:rsid w:val="00E45522"/>
    <w:rsid w:val="00E456B5"/>
    <w:rsid w:val="00E768D3"/>
    <w:rsid w:val="00E9113F"/>
    <w:rsid w:val="00F25FC9"/>
    <w:rsid w:val="00F84A76"/>
    <w:rsid w:val="00FA0450"/>
    <w:rsid w:val="00FB72CE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9BBC79"/>
  <w14:defaultImageDpi w14:val="32767"/>
  <w15:chartTrackingRefBased/>
  <w15:docId w15:val="{72826550-5C31-9D46-A145-19E70EC9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44C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94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A045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A0450"/>
  </w:style>
  <w:style w:type="character" w:styleId="PageNumber">
    <w:name w:val="page number"/>
    <w:basedOn w:val="DefaultParagraphFont"/>
    <w:uiPriority w:val="99"/>
    <w:semiHidden/>
    <w:unhideWhenUsed/>
    <w:rsid w:val="00FA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Papineau, David</dc:creator>
  <cp:keywords/>
  <dc:description/>
  <cp:lastModifiedBy>Papineau, David</cp:lastModifiedBy>
  <cp:revision>4</cp:revision>
  <cp:lastPrinted>2021-04-22T12:18:00Z</cp:lastPrinted>
  <dcterms:created xsi:type="dcterms:W3CDTF">2021-04-26T08:29:00Z</dcterms:created>
  <dcterms:modified xsi:type="dcterms:W3CDTF">2021-04-27T13:54:00Z</dcterms:modified>
</cp:coreProperties>
</file>