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5906D" w14:textId="79E52409" w:rsidR="0022425A" w:rsidRPr="0022425A" w:rsidRDefault="0022425A">
      <w:pPr>
        <w:rPr>
          <w:rFonts w:ascii="Times" w:hAnsi="Times"/>
          <w:b/>
        </w:rPr>
      </w:pPr>
      <w:r w:rsidRPr="0022425A">
        <w:rPr>
          <w:rFonts w:ascii="Times" w:hAnsi="Times"/>
          <w:b/>
        </w:rPr>
        <w:t>Letter published in Times Literary Supplement Aug 7 2015</w:t>
      </w:r>
    </w:p>
    <w:p w14:paraId="7C923BCE" w14:textId="77777777" w:rsidR="0022425A" w:rsidRDefault="0022425A">
      <w:pPr>
        <w:rPr>
          <w:rFonts w:ascii="Times" w:hAnsi="Times"/>
        </w:rPr>
      </w:pPr>
    </w:p>
    <w:p w14:paraId="27F9FB20" w14:textId="77777777" w:rsidR="00420FEF" w:rsidRPr="00420FEF" w:rsidRDefault="00420FEF">
      <w:pPr>
        <w:rPr>
          <w:rFonts w:ascii="Times" w:hAnsi="Times"/>
        </w:rPr>
      </w:pPr>
      <w:r w:rsidRPr="00420FEF">
        <w:rPr>
          <w:rFonts w:ascii="Times" w:hAnsi="Times"/>
        </w:rPr>
        <w:t>Sir, —</w:t>
      </w:r>
    </w:p>
    <w:p w14:paraId="430588A6" w14:textId="77777777" w:rsidR="00420FEF" w:rsidRPr="00420FEF" w:rsidRDefault="00420FEF">
      <w:pPr>
        <w:rPr>
          <w:rFonts w:ascii="Times" w:hAnsi="Times"/>
        </w:rPr>
      </w:pPr>
    </w:p>
    <w:p w14:paraId="1756E183" w14:textId="3C23C33B" w:rsidR="00EF5153" w:rsidRPr="00420FEF" w:rsidRDefault="00781D55">
      <w:pPr>
        <w:rPr>
          <w:rFonts w:ascii="Times" w:hAnsi="Times"/>
        </w:rPr>
      </w:pPr>
      <w:r w:rsidRPr="00420FEF">
        <w:rPr>
          <w:rFonts w:ascii="Times" w:hAnsi="Times"/>
        </w:rPr>
        <w:t xml:space="preserve">I was pleased that none of your letters </w:t>
      </w:r>
      <w:r w:rsidR="00656864" w:rsidRPr="00420FEF">
        <w:rPr>
          <w:rFonts w:ascii="Times" w:hAnsi="Times"/>
        </w:rPr>
        <w:t>about</w:t>
      </w:r>
      <w:r w:rsidRPr="00420FEF">
        <w:rPr>
          <w:rFonts w:ascii="Times" w:hAnsi="Times"/>
        </w:rPr>
        <w:t xml:space="preserve"> my review of </w:t>
      </w:r>
      <w:r w:rsidR="00EF5153" w:rsidRPr="00420FEF">
        <w:rPr>
          <w:rFonts w:ascii="Times" w:hAnsi="Times"/>
          <w:i/>
        </w:rPr>
        <w:t>Women in Philosophy: What Needs to C</w:t>
      </w:r>
      <w:r w:rsidRPr="00420FEF">
        <w:rPr>
          <w:rFonts w:ascii="Times" w:hAnsi="Times"/>
          <w:i/>
        </w:rPr>
        <w:t>hange</w:t>
      </w:r>
      <w:r w:rsidR="000E2DE8" w:rsidRPr="00420FEF">
        <w:rPr>
          <w:rFonts w:ascii="Times" w:hAnsi="Times"/>
          <w:i/>
        </w:rPr>
        <w:t>?</w:t>
      </w:r>
      <w:r w:rsidRPr="00420FEF">
        <w:rPr>
          <w:rFonts w:ascii="Times" w:hAnsi="Times"/>
        </w:rPr>
        <w:t xml:space="preserve"> </w:t>
      </w:r>
      <w:r w:rsidR="000E2DE8" w:rsidRPr="00420FEF">
        <w:rPr>
          <w:rFonts w:ascii="Times" w:hAnsi="Times"/>
        </w:rPr>
        <w:t xml:space="preserve">(July 17) </w:t>
      </w:r>
      <w:r w:rsidRPr="00420FEF">
        <w:rPr>
          <w:rFonts w:ascii="Times" w:hAnsi="Times"/>
        </w:rPr>
        <w:t xml:space="preserve">disagreed with its </w:t>
      </w:r>
      <w:r w:rsidR="009C562E" w:rsidRPr="00420FEF">
        <w:rPr>
          <w:rFonts w:ascii="Times" w:hAnsi="Times"/>
        </w:rPr>
        <w:t xml:space="preserve">intended </w:t>
      </w:r>
      <w:r w:rsidRPr="00420FEF">
        <w:rPr>
          <w:rFonts w:ascii="Times" w:hAnsi="Times"/>
        </w:rPr>
        <w:t xml:space="preserve">central point, which was that, while the </w:t>
      </w:r>
      <w:r w:rsidR="002F0709" w:rsidRPr="00420FEF">
        <w:rPr>
          <w:rFonts w:ascii="Times" w:hAnsi="Times"/>
        </w:rPr>
        <w:t xml:space="preserve">peculiar </w:t>
      </w:r>
      <w:r w:rsidRPr="00420FEF">
        <w:rPr>
          <w:rFonts w:ascii="Times" w:hAnsi="Times"/>
        </w:rPr>
        <w:t xml:space="preserve">underrepresentation of women in philosophy is </w:t>
      </w:r>
      <w:r w:rsidR="002F0709" w:rsidRPr="00420FEF">
        <w:rPr>
          <w:rFonts w:ascii="Times" w:hAnsi="Times"/>
        </w:rPr>
        <w:t xml:space="preserve">no doubt </w:t>
      </w:r>
      <w:r w:rsidRPr="00420FEF">
        <w:rPr>
          <w:rFonts w:ascii="Times" w:hAnsi="Times"/>
        </w:rPr>
        <w:t>a symptom of ills in the discipline</w:t>
      </w:r>
      <w:r w:rsidR="002F0709" w:rsidRPr="00420FEF">
        <w:rPr>
          <w:rFonts w:ascii="Times" w:hAnsi="Times"/>
        </w:rPr>
        <w:t>, it would be wrong to aim for a populat</w:t>
      </w:r>
      <w:r w:rsidR="00656864" w:rsidRPr="00420FEF">
        <w:rPr>
          <w:rFonts w:ascii="Times" w:hAnsi="Times"/>
        </w:rPr>
        <w:t>ion-matching proportion of female</w:t>
      </w:r>
      <w:r w:rsidR="002F0709" w:rsidRPr="00420FEF">
        <w:rPr>
          <w:rFonts w:ascii="Times" w:hAnsi="Times"/>
        </w:rPr>
        <w:t xml:space="preserve"> (or male) philosophers as an end in itself.</w:t>
      </w:r>
    </w:p>
    <w:p w14:paraId="7B160A32" w14:textId="77777777" w:rsidR="00EF5153" w:rsidRPr="00420FEF" w:rsidRDefault="00EF5153">
      <w:pPr>
        <w:rPr>
          <w:rFonts w:ascii="Times" w:hAnsi="Times"/>
        </w:rPr>
      </w:pPr>
    </w:p>
    <w:p w14:paraId="1792156E" w14:textId="3C624B4A" w:rsidR="00763AF5" w:rsidRPr="00420FEF" w:rsidRDefault="00EF5153">
      <w:pPr>
        <w:rPr>
          <w:rFonts w:ascii="Times" w:hAnsi="Times" w:cs="Calibri"/>
          <w:color w:val="10131A"/>
        </w:rPr>
      </w:pPr>
      <w:r w:rsidRPr="00420FEF">
        <w:rPr>
          <w:rFonts w:ascii="Times" w:hAnsi="Times"/>
        </w:rPr>
        <w:t xml:space="preserve">Kate </w:t>
      </w:r>
      <w:proofErr w:type="spellStart"/>
      <w:r w:rsidRPr="00420FEF">
        <w:rPr>
          <w:rFonts w:ascii="Times" w:hAnsi="Times"/>
        </w:rPr>
        <w:t>Manne</w:t>
      </w:r>
      <w:proofErr w:type="spellEnd"/>
      <w:r w:rsidRPr="00420FEF">
        <w:rPr>
          <w:rFonts w:ascii="Times" w:hAnsi="Times"/>
        </w:rPr>
        <w:t xml:space="preserve"> (July 24) took me to be </w:t>
      </w:r>
      <w:r w:rsidR="00880804" w:rsidRPr="00420FEF">
        <w:rPr>
          <w:rFonts w:ascii="Times" w:hAnsi="Times"/>
        </w:rPr>
        <w:t xml:space="preserve">urging </w:t>
      </w:r>
      <w:r w:rsidRPr="00420FEF">
        <w:rPr>
          <w:rFonts w:ascii="Times" w:hAnsi="Times"/>
        </w:rPr>
        <w:t>that the underrepresentation</w:t>
      </w:r>
      <w:r w:rsidR="00A43E07" w:rsidRPr="00420FEF">
        <w:rPr>
          <w:rFonts w:ascii="Times" w:hAnsi="Times"/>
        </w:rPr>
        <w:t xml:space="preserve"> might</w:t>
      </w:r>
      <w:r w:rsidR="00880804" w:rsidRPr="00420FEF">
        <w:rPr>
          <w:rFonts w:ascii="Times" w:hAnsi="Times"/>
        </w:rPr>
        <w:t xml:space="preserve"> have</w:t>
      </w:r>
      <w:r w:rsidRPr="00420FEF">
        <w:rPr>
          <w:rFonts w:ascii="Times" w:hAnsi="Times"/>
        </w:rPr>
        <w:t xml:space="preserve"> a </w:t>
      </w:r>
      <w:r w:rsidR="00584F86" w:rsidRPr="00420FEF">
        <w:rPr>
          <w:rFonts w:ascii="Times" w:hAnsi="Times"/>
        </w:rPr>
        <w:t>“</w:t>
      </w:r>
      <w:r w:rsidRPr="00420FEF">
        <w:rPr>
          <w:rFonts w:ascii="Times" w:hAnsi="Times" w:cs="Calibri"/>
          <w:color w:val="10131A"/>
        </w:rPr>
        <w:t>benign explanation</w:t>
      </w:r>
      <w:r w:rsidR="00584F86" w:rsidRPr="00420FEF">
        <w:rPr>
          <w:rFonts w:ascii="Times" w:hAnsi="Times"/>
        </w:rPr>
        <w:t>”</w:t>
      </w:r>
      <w:r w:rsidRPr="00420FEF">
        <w:rPr>
          <w:rFonts w:ascii="Times" w:hAnsi="Times"/>
        </w:rPr>
        <w:t>. The explanations</w:t>
      </w:r>
      <w:r w:rsidR="003B50C7" w:rsidRPr="00420FEF">
        <w:rPr>
          <w:rFonts w:ascii="Times" w:hAnsi="Times"/>
        </w:rPr>
        <w:t xml:space="preserve"> that I </w:t>
      </w:r>
      <w:r w:rsidR="00656864" w:rsidRPr="00420FEF">
        <w:rPr>
          <w:rFonts w:ascii="Times" w:hAnsi="Times"/>
        </w:rPr>
        <w:t xml:space="preserve">took </w:t>
      </w:r>
      <w:r w:rsidR="00880804" w:rsidRPr="00420FEF">
        <w:rPr>
          <w:rFonts w:ascii="Times" w:hAnsi="Times"/>
        </w:rPr>
        <w:t xml:space="preserve">seriously were (a) </w:t>
      </w:r>
      <w:r w:rsidR="003B50C7" w:rsidRPr="00420FEF">
        <w:rPr>
          <w:rFonts w:ascii="Times" w:hAnsi="Times"/>
        </w:rPr>
        <w:t xml:space="preserve">implicit bias against women, (b) that women are put off by the aggressive style of </w:t>
      </w:r>
      <w:r w:rsidR="00763AF5" w:rsidRPr="00420FEF">
        <w:rPr>
          <w:rFonts w:ascii="Times" w:hAnsi="Times"/>
        </w:rPr>
        <w:t xml:space="preserve">philosophical </w:t>
      </w:r>
      <w:r w:rsidR="003B50C7" w:rsidRPr="00420FEF">
        <w:rPr>
          <w:rFonts w:ascii="Times" w:hAnsi="Times"/>
        </w:rPr>
        <w:t xml:space="preserve">debate and (c) that they are </w:t>
      </w:r>
      <w:r w:rsidR="00763AF5" w:rsidRPr="00420FEF">
        <w:rPr>
          <w:rFonts w:ascii="Times" w:hAnsi="Times"/>
        </w:rPr>
        <w:t xml:space="preserve">put off by scholastic silliness designed to display </w:t>
      </w:r>
      <w:r w:rsidR="00584F86" w:rsidRPr="00420FEF">
        <w:rPr>
          <w:rFonts w:ascii="Times" w:hAnsi="Times"/>
        </w:rPr>
        <w:t>“</w:t>
      </w:r>
      <w:r w:rsidR="00763AF5" w:rsidRPr="00420FEF">
        <w:rPr>
          <w:rFonts w:ascii="Times" w:hAnsi="Times"/>
        </w:rPr>
        <w:t>brilliance</w:t>
      </w:r>
      <w:r w:rsidR="00584F86" w:rsidRPr="00420FEF">
        <w:rPr>
          <w:rFonts w:ascii="Times" w:hAnsi="Times"/>
        </w:rPr>
        <w:t>”</w:t>
      </w:r>
      <w:r w:rsidR="00763AF5" w:rsidRPr="00420FEF">
        <w:rPr>
          <w:rFonts w:ascii="Times" w:hAnsi="Times"/>
        </w:rPr>
        <w:t>. I wouldn</w:t>
      </w:r>
      <w:r w:rsidR="00584F86" w:rsidRPr="00420FEF">
        <w:rPr>
          <w:rFonts w:ascii="Times" w:hAnsi="Times"/>
        </w:rPr>
        <w:t>’</w:t>
      </w:r>
      <w:r w:rsidR="00763AF5" w:rsidRPr="00420FEF">
        <w:rPr>
          <w:rFonts w:ascii="Times" w:hAnsi="Times"/>
        </w:rPr>
        <w:t xml:space="preserve">t have thought that any of these explanations were </w:t>
      </w:r>
      <w:r w:rsidR="00584F86" w:rsidRPr="00420FEF">
        <w:rPr>
          <w:rFonts w:ascii="Times" w:hAnsi="Times"/>
        </w:rPr>
        <w:t>“</w:t>
      </w:r>
      <w:r w:rsidR="00763AF5" w:rsidRPr="00420FEF">
        <w:rPr>
          <w:rFonts w:ascii="Times" w:hAnsi="Times"/>
        </w:rPr>
        <w:t>benign</w:t>
      </w:r>
      <w:r w:rsidR="00584F86" w:rsidRPr="00420FEF">
        <w:rPr>
          <w:rFonts w:ascii="Times" w:hAnsi="Times"/>
        </w:rPr>
        <w:t>”</w:t>
      </w:r>
      <w:r w:rsidR="00763AF5" w:rsidRPr="00420FEF">
        <w:rPr>
          <w:rFonts w:ascii="Times" w:hAnsi="Times"/>
        </w:rPr>
        <w:t xml:space="preserve">. </w:t>
      </w:r>
      <w:proofErr w:type="spellStart"/>
      <w:r w:rsidR="00763AF5" w:rsidRPr="00420FEF">
        <w:rPr>
          <w:rFonts w:ascii="Times" w:hAnsi="Times"/>
        </w:rPr>
        <w:t>Manne</w:t>
      </w:r>
      <w:proofErr w:type="spellEnd"/>
      <w:r w:rsidR="00763AF5" w:rsidRPr="00420FEF">
        <w:rPr>
          <w:rFonts w:ascii="Times" w:hAnsi="Times"/>
        </w:rPr>
        <w:t xml:space="preserve"> herself </w:t>
      </w:r>
      <w:proofErr w:type="spellStart"/>
      <w:r w:rsidR="00880804" w:rsidRPr="00420FEF">
        <w:rPr>
          <w:rFonts w:ascii="Times" w:hAnsi="Times"/>
        </w:rPr>
        <w:t>favoured</w:t>
      </w:r>
      <w:proofErr w:type="spellEnd"/>
      <w:r w:rsidR="00880804" w:rsidRPr="00420FEF">
        <w:rPr>
          <w:rFonts w:ascii="Times" w:hAnsi="Times"/>
        </w:rPr>
        <w:t xml:space="preserve"> an account, following Sally </w:t>
      </w:r>
      <w:proofErr w:type="spellStart"/>
      <w:r w:rsidR="00880804" w:rsidRPr="00420FEF">
        <w:rPr>
          <w:rFonts w:ascii="Times" w:hAnsi="Times"/>
        </w:rPr>
        <w:t>Haslanger</w:t>
      </w:r>
      <w:proofErr w:type="spellEnd"/>
      <w:r w:rsidR="00880804" w:rsidRPr="00420FEF">
        <w:rPr>
          <w:rFonts w:ascii="Times" w:hAnsi="Times"/>
        </w:rPr>
        <w:t xml:space="preserve">, </w:t>
      </w:r>
      <w:r w:rsidR="009F4770" w:rsidRPr="00420FEF">
        <w:rPr>
          <w:rFonts w:ascii="Times" w:hAnsi="Times"/>
        </w:rPr>
        <w:t xml:space="preserve">in terms of </w:t>
      </w:r>
      <w:r w:rsidR="00880804" w:rsidRPr="00420FEF">
        <w:rPr>
          <w:rFonts w:ascii="Times" w:hAnsi="Times"/>
        </w:rPr>
        <w:t xml:space="preserve">women having </w:t>
      </w:r>
      <w:r w:rsidR="00584F86" w:rsidRPr="00420FEF">
        <w:rPr>
          <w:rFonts w:ascii="Times" w:hAnsi="Times"/>
        </w:rPr>
        <w:t>“</w:t>
      </w:r>
      <w:r w:rsidR="00763AF5" w:rsidRPr="00420FEF">
        <w:rPr>
          <w:rFonts w:ascii="Times" w:hAnsi="Times" w:cs="Calibri"/>
          <w:color w:val="10131A"/>
        </w:rPr>
        <w:t>less social permission to engage in the kind of aggressive in</w:t>
      </w:r>
      <w:r w:rsidR="00880804" w:rsidRPr="00420FEF">
        <w:rPr>
          <w:rFonts w:ascii="Times" w:hAnsi="Times" w:cs="Calibri"/>
          <w:color w:val="10131A"/>
        </w:rPr>
        <w:t>tellectual combat which remains . . .</w:t>
      </w:r>
      <w:r w:rsidR="00763AF5" w:rsidRPr="00420FEF">
        <w:rPr>
          <w:rFonts w:ascii="Times" w:hAnsi="Times" w:cs="Calibri"/>
          <w:color w:val="10131A"/>
        </w:rPr>
        <w:t xml:space="preserve"> standard in our discipline</w:t>
      </w:r>
      <w:r w:rsidR="00584F86" w:rsidRPr="00420FEF">
        <w:rPr>
          <w:rFonts w:ascii="Times" w:hAnsi="Times" w:cs="Calibri"/>
          <w:color w:val="10131A"/>
        </w:rPr>
        <w:t xml:space="preserve">”. </w:t>
      </w:r>
      <w:r w:rsidR="00420FEF" w:rsidRPr="00420FEF">
        <w:rPr>
          <w:rFonts w:ascii="Times" w:hAnsi="Times" w:cs="Calibri"/>
          <w:color w:val="10131A"/>
        </w:rPr>
        <w:t>This seems in line with my second explanation</w:t>
      </w:r>
      <w:r w:rsidR="00880804" w:rsidRPr="00420FEF">
        <w:rPr>
          <w:rFonts w:ascii="Times" w:hAnsi="Times" w:cs="Calibri"/>
          <w:color w:val="10131A"/>
        </w:rPr>
        <w:t xml:space="preserve">. </w:t>
      </w:r>
    </w:p>
    <w:p w14:paraId="5A4CDAC7" w14:textId="77777777" w:rsidR="00584F86" w:rsidRPr="00420FEF" w:rsidRDefault="00584F86">
      <w:pPr>
        <w:rPr>
          <w:rFonts w:ascii="Times" w:hAnsi="Times" w:cs="Calibri"/>
          <w:color w:val="10131A"/>
        </w:rPr>
      </w:pPr>
    </w:p>
    <w:p w14:paraId="178BF9BA" w14:textId="198AED8F" w:rsidR="009F4770" w:rsidRPr="00420FEF" w:rsidRDefault="00FC7444">
      <w:pPr>
        <w:rPr>
          <w:rFonts w:ascii="Times" w:hAnsi="Times"/>
        </w:rPr>
      </w:pPr>
      <w:r w:rsidRPr="00420FEF">
        <w:rPr>
          <w:rFonts w:ascii="Times" w:hAnsi="Times" w:cs="Calibri"/>
          <w:color w:val="10131A"/>
        </w:rPr>
        <w:t xml:space="preserve">Catherine Wilson (July 31) </w:t>
      </w:r>
      <w:r w:rsidR="00083696" w:rsidRPr="00420FEF">
        <w:rPr>
          <w:rFonts w:ascii="Times" w:hAnsi="Times" w:cs="Calibri"/>
          <w:color w:val="10131A"/>
        </w:rPr>
        <w:t xml:space="preserve">was concerned </w:t>
      </w:r>
      <w:r w:rsidR="0045248B" w:rsidRPr="00420FEF">
        <w:rPr>
          <w:rFonts w:ascii="Times" w:hAnsi="Times" w:cs="Calibri"/>
          <w:color w:val="10131A"/>
        </w:rPr>
        <w:t xml:space="preserve">with the idea </w:t>
      </w:r>
      <w:r w:rsidRPr="00420FEF">
        <w:rPr>
          <w:rFonts w:ascii="Times" w:hAnsi="Times" w:cs="Calibri"/>
          <w:color w:val="10131A"/>
        </w:rPr>
        <w:t>that w</w:t>
      </w:r>
      <w:r w:rsidRPr="00420FEF">
        <w:rPr>
          <w:rFonts w:ascii="Times" w:hAnsi="Times"/>
        </w:rPr>
        <w:t>omen might</w:t>
      </w:r>
      <w:r w:rsidR="0045248B" w:rsidRPr="00420FEF">
        <w:rPr>
          <w:rFonts w:ascii="Times" w:hAnsi="Times"/>
        </w:rPr>
        <w:t xml:space="preserve"> regard </w:t>
      </w:r>
      <w:r w:rsidRPr="00420FEF">
        <w:rPr>
          <w:rFonts w:ascii="Times" w:hAnsi="Times"/>
        </w:rPr>
        <w:t>t</w:t>
      </w:r>
      <w:r w:rsidR="00656864" w:rsidRPr="00420FEF">
        <w:rPr>
          <w:rFonts w:ascii="Times" w:hAnsi="Times"/>
        </w:rPr>
        <w:t>he kind of “brilliance” admired</w:t>
      </w:r>
      <w:r w:rsidRPr="00420FEF">
        <w:rPr>
          <w:rFonts w:ascii="Times" w:hAnsi="Times"/>
        </w:rPr>
        <w:t xml:space="preserve"> </w:t>
      </w:r>
      <w:r w:rsidR="00656864" w:rsidRPr="00420FEF">
        <w:rPr>
          <w:rFonts w:ascii="Times" w:hAnsi="Times"/>
        </w:rPr>
        <w:t>in</w:t>
      </w:r>
      <w:r w:rsidR="0045248B" w:rsidRPr="00420FEF">
        <w:rPr>
          <w:rFonts w:ascii="Times" w:hAnsi="Times"/>
        </w:rPr>
        <w:t xml:space="preserve"> philosophy </w:t>
      </w:r>
      <w:r w:rsidRPr="00420FEF">
        <w:rPr>
          <w:rFonts w:ascii="Times" w:hAnsi="Times"/>
        </w:rPr>
        <w:t xml:space="preserve">in the way </w:t>
      </w:r>
      <w:r w:rsidR="0045248B" w:rsidRPr="00420FEF">
        <w:rPr>
          <w:rFonts w:ascii="Times" w:hAnsi="Times"/>
        </w:rPr>
        <w:t xml:space="preserve">that </w:t>
      </w:r>
      <w:r w:rsidRPr="00420FEF">
        <w:rPr>
          <w:rFonts w:ascii="Times" w:hAnsi="Times"/>
        </w:rPr>
        <w:t>they</w:t>
      </w:r>
      <w:r w:rsidR="0045248B" w:rsidRPr="00420FEF">
        <w:rPr>
          <w:rFonts w:ascii="Times" w:hAnsi="Times"/>
        </w:rPr>
        <w:t xml:space="preserve"> </w:t>
      </w:r>
      <w:r w:rsidR="00083696" w:rsidRPr="00420FEF">
        <w:rPr>
          <w:rFonts w:ascii="Times" w:hAnsi="Times"/>
        </w:rPr>
        <w:t>regard excellence in</w:t>
      </w:r>
      <w:r w:rsidRPr="00420FEF">
        <w:rPr>
          <w:rFonts w:ascii="Times" w:hAnsi="Times"/>
        </w:rPr>
        <w:t xml:space="preserve"> snooker</w:t>
      </w:r>
      <w:r w:rsidR="00083696" w:rsidRPr="00420FEF">
        <w:rPr>
          <w:rFonts w:ascii="Times" w:hAnsi="Times"/>
        </w:rPr>
        <w:t xml:space="preserve">, and observed that </w:t>
      </w:r>
      <w:r w:rsidR="0045248B" w:rsidRPr="00420FEF">
        <w:rPr>
          <w:rFonts w:ascii="Times" w:hAnsi="Times"/>
        </w:rPr>
        <w:t xml:space="preserve">the criteria for brilliance in philosophy </w:t>
      </w:r>
      <w:r w:rsidR="009F4770" w:rsidRPr="00420FEF">
        <w:rPr>
          <w:rFonts w:ascii="Times" w:hAnsi="Times"/>
        </w:rPr>
        <w:t>are not clear-cut. However,</w:t>
      </w:r>
      <w:r w:rsidR="00083696" w:rsidRPr="00420FEF">
        <w:rPr>
          <w:rFonts w:ascii="Times" w:hAnsi="Times"/>
        </w:rPr>
        <w:t xml:space="preserve"> I did not </w:t>
      </w:r>
      <w:r w:rsidR="00420FEF" w:rsidRPr="00420FEF">
        <w:rPr>
          <w:rFonts w:ascii="Times" w:hAnsi="Times"/>
        </w:rPr>
        <w:t>propose, nor</w:t>
      </w:r>
      <w:r w:rsidR="009F4770" w:rsidRPr="00420FEF">
        <w:rPr>
          <w:rFonts w:ascii="Times" w:hAnsi="Times"/>
        </w:rPr>
        <w:t xml:space="preserve"> do I believe,</w:t>
      </w:r>
      <w:r w:rsidR="00083696" w:rsidRPr="00420FEF">
        <w:rPr>
          <w:rFonts w:ascii="Times" w:hAnsi="Times"/>
        </w:rPr>
        <w:t xml:space="preserve"> that women are disenchanted with “brilliance” per se, </w:t>
      </w:r>
      <w:r w:rsidR="009F4770" w:rsidRPr="00420FEF">
        <w:rPr>
          <w:rFonts w:ascii="Times" w:hAnsi="Times"/>
        </w:rPr>
        <w:t>but only with the kind of scholastic work that is fostered by overenthusia</w:t>
      </w:r>
      <w:r w:rsidR="00420FEF" w:rsidRPr="00420FEF">
        <w:rPr>
          <w:rFonts w:ascii="Times" w:hAnsi="Times"/>
        </w:rPr>
        <w:t xml:space="preserve">sm for “brilliance”. This is </w:t>
      </w:r>
      <w:r w:rsidR="009F4770" w:rsidRPr="00420FEF">
        <w:rPr>
          <w:rFonts w:ascii="Times" w:hAnsi="Times"/>
        </w:rPr>
        <w:t>in accord with Wilson’s own</w:t>
      </w:r>
      <w:r w:rsidR="00355BA2" w:rsidRPr="00420FEF">
        <w:rPr>
          <w:rFonts w:ascii="Times" w:hAnsi="Times"/>
        </w:rPr>
        <w:t xml:space="preserve"> research findings that “women as a group we</w:t>
      </w:r>
      <w:r w:rsidR="009F4770" w:rsidRPr="00420FEF">
        <w:rPr>
          <w:rFonts w:ascii="Times" w:hAnsi="Times"/>
        </w:rPr>
        <w:t xml:space="preserve">re more reality-oriented”. </w:t>
      </w:r>
    </w:p>
    <w:p w14:paraId="6FF809C4" w14:textId="77777777" w:rsidR="009F4770" w:rsidRPr="00420FEF" w:rsidRDefault="009F4770">
      <w:pPr>
        <w:rPr>
          <w:rFonts w:ascii="Times" w:hAnsi="Times"/>
        </w:rPr>
      </w:pPr>
    </w:p>
    <w:p w14:paraId="47FED8B7" w14:textId="2AA73D4E" w:rsidR="00CE05E5" w:rsidRPr="00420FEF" w:rsidRDefault="00AD70F5">
      <w:pPr>
        <w:rPr>
          <w:rFonts w:ascii="Times" w:hAnsi="Times"/>
        </w:rPr>
      </w:pPr>
      <w:r w:rsidRPr="00420FEF">
        <w:rPr>
          <w:rFonts w:ascii="Times" w:hAnsi="Times"/>
        </w:rPr>
        <w:t>As for</w:t>
      </w:r>
      <w:r w:rsidR="009F4770" w:rsidRPr="00420FEF">
        <w:rPr>
          <w:rFonts w:ascii="Times" w:hAnsi="Times"/>
        </w:rPr>
        <w:t xml:space="preserve"> the criteria for brilliance in philosophy, or more generally for good work </w:t>
      </w:r>
      <w:r w:rsidR="00846E13" w:rsidRPr="00420FEF">
        <w:rPr>
          <w:rFonts w:ascii="Times" w:hAnsi="Times"/>
        </w:rPr>
        <w:t>in the subject, Paul Wallace (July 31)</w:t>
      </w:r>
      <w:r w:rsidR="009F4770" w:rsidRPr="00420FEF">
        <w:rPr>
          <w:rFonts w:ascii="Times" w:hAnsi="Times"/>
        </w:rPr>
        <w:t xml:space="preserve"> </w:t>
      </w:r>
      <w:r w:rsidR="00846E13" w:rsidRPr="00420FEF">
        <w:rPr>
          <w:rFonts w:ascii="Times" w:hAnsi="Times"/>
        </w:rPr>
        <w:t>was explicit in attributing current standards to a history of male domination</w:t>
      </w:r>
      <w:r w:rsidR="00816869" w:rsidRPr="00420FEF">
        <w:rPr>
          <w:rFonts w:ascii="Times" w:hAnsi="Times"/>
        </w:rPr>
        <w:t>. This may be right</w:t>
      </w:r>
      <w:r w:rsidR="00846E13" w:rsidRPr="00420FEF">
        <w:rPr>
          <w:rFonts w:ascii="Times" w:hAnsi="Times"/>
        </w:rPr>
        <w:t xml:space="preserve">, but </w:t>
      </w:r>
      <w:r w:rsidR="00816869" w:rsidRPr="00420FEF">
        <w:rPr>
          <w:rFonts w:ascii="Times" w:hAnsi="Times"/>
        </w:rPr>
        <w:t xml:space="preserve">I doubt that the </w:t>
      </w:r>
      <w:r w:rsidR="004D145E" w:rsidRPr="00420FEF">
        <w:rPr>
          <w:rFonts w:ascii="Times" w:hAnsi="Times"/>
        </w:rPr>
        <w:t xml:space="preserve">best </w:t>
      </w:r>
      <w:r w:rsidR="00816869" w:rsidRPr="00420FEF">
        <w:rPr>
          <w:rFonts w:ascii="Times" w:hAnsi="Times"/>
        </w:rPr>
        <w:t>solution is for women to “develop their</w:t>
      </w:r>
      <w:r w:rsidR="00656864" w:rsidRPr="00420FEF">
        <w:rPr>
          <w:rFonts w:ascii="Times" w:hAnsi="Times"/>
        </w:rPr>
        <w:t xml:space="preserve"> own ‘philosophies’”, as he</w:t>
      </w:r>
      <w:r w:rsidR="00816869" w:rsidRPr="00420FEF">
        <w:rPr>
          <w:rFonts w:ascii="Times" w:hAnsi="Times"/>
        </w:rPr>
        <w:t xml:space="preserve"> urges.</w:t>
      </w:r>
      <w:r w:rsidR="00CE05E5" w:rsidRPr="00420FEF">
        <w:rPr>
          <w:rFonts w:ascii="Times" w:hAnsi="Times"/>
        </w:rPr>
        <w:t xml:space="preserve"> </w:t>
      </w:r>
      <w:r w:rsidR="009307E2" w:rsidRPr="00420FEF">
        <w:rPr>
          <w:rFonts w:ascii="Times" w:hAnsi="Times"/>
        </w:rPr>
        <w:t xml:space="preserve">All philosophical issues matter to both genders: </w:t>
      </w:r>
      <w:r w:rsidR="00AE2025" w:rsidRPr="00420FEF">
        <w:rPr>
          <w:rFonts w:ascii="Times" w:hAnsi="Times"/>
        </w:rPr>
        <w:t>they need to be subject to reasoned debate between all, not power struggles (currently male-dominated</w:t>
      </w:r>
      <w:r w:rsidR="00656864" w:rsidRPr="00420FEF">
        <w:rPr>
          <w:rFonts w:ascii="Times" w:hAnsi="Times"/>
        </w:rPr>
        <w:t>, we might note</w:t>
      </w:r>
      <w:r w:rsidR="00AE2025" w:rsidRPr="00420FEF">
        <w:rPr>
          <w:rFonts w:ascii="Times" w:hAnsi="Times"/>
        </w:rPr>
        <w:t xml:space="preserve">) between biased gender perspectives.  </w:t>
      </w:r>
    </w:p>
    <w:p w14:paraId="3ABDD758" w14:textId="77777777" w:rsidR="00355BA2" w:rsidRPr="00420FEF" w:rsidRDefault="00355BA2">
      <w:pPr>
        <w:rPr>
          <w:rFonts w:ascii="Times" w:hAnsi="Times"/>
        </w:rPr>
      </w:pPr>
    </w:p>
    <w:p w14:paraId="5EC335A2" w14:textId="348B9362" w:rsidR="00420FEF" w:rsidRPr="00420FEF" w:rsidRDefault="00355BA2">
      <w:pPr>
        <w:rPr>
          <w:rFonts w:ascii="Times" w:hAnsi="Times" w:cs="Calibri"/>
        </w:rPr>
      </w:pPr>
      <w:proofErr w:type="spellStart"/>
      <w:r w:rsidRPr="00420FEF">
        <w:rPr>
          <w:rFonts w:ascii="Times" w:hAnsi="Times" w:cs="Calibri"/>
        </w:rPr>
        <w:t>Amia</w:t>
      </w:r>
      <w:proofErr w:type="spellEnd"/>
      <w:r w:rsidRPr="00420FEF">
        <w:rPr>
          <w:rFonts w:ascii="Times" w:hAnsi="Times" w:cs="Calibri"/>
        </w:rPr>
        <w:t xml:space="preserve"> </w:t>
      </w:r>
      <w:proofErr w:type="spellStart"/>
      <w:r w:rsidRPr="00420FEF">
        <w:rPr>
          <w:rFonts w:ascii="Times" w:hAnsi="Times" w:cs="Calibri"/>
        </w:rPr>
        <w:t>Srinivasan</w:t>
      </w:r>
      <w:proofErr w:type="spellEnd"/>
      <w:r w:rsidRPr="00420FEF">
        <w:rPr>
          <w:rFonts w:ascii="Times" w:hAnsi="Times" w:cs="Calibri"/>
        </w:rPr>
        <w:t xml:space="preserve"> </w:t>
      </w:r>
      <w:r w:rsidR="00656864" w:rsidRPr="00420FEF">
        <w:rPr>
          <w:rFonts w:ascii="Times" w:hAnsi="Times" w:cs="Calibri"/>
        </w:rPr>
        <w:t xml:space="preserve">(July 24) </w:t>
      </w:r>
      <w:r w:rsidR="00420FEF" w:rsidRPr="00420FEF">
        <w:rPr>
          <w:rFonts w:ascii="Times" w:hAnsi="Times" w:cs="Calibri"/>
        </w:rPr>
        <w:t>took</w:t>
      </w:r>
      <w:r w:rsidR="00AD70F5" w:rsidRPr="00420FEF">
        <w:rPr>
          <w:rFonts w:ascii="Times" w:hAnsi="Times" w:cs="Calibri"/>
        </w:rPr>
        <w:t xml:space="preserve"> issue with</w:t>
      </w:r>
      <w:r w:rsidR="00810EE4" w:rsidRPr="00420FEF">
        <w:rPr>
          <w:rFonts w:ascii="Times" w:hAnsi="Times" w:cs="Calibri"/>
        </w:rPr>
        <w:t xml:space="preserve"> my assertion that “familiarity with the problems of marginalized groups” is of no relevance to philosophy, pointing out that “theorizing well about inequality, pornography or racial hate crimes . . . might require one to know something about being poor, a woman, or non-white”. This is a </w:t>
      </w:r>
      <w:r w:rsidR="00AD70F5" w:rsidRPr="00420FEF">
        <w:rPr>
          <w:rFonts w:ascii="Times" w:hAnsi="Times" w:cs="Calibri"/>
        </w:rPr>
        <w:t>good</w:t>
      </w:r>
      <w:r w:rsidR="00810EE4" w:rsidRPr="00420FEF">
        <w:rPr>
          <w:rFonts w:ascii="Times" w:hAnsi="Times" w:cs="Calibri"/>
        </w:rPr>
        <w:t xml:space="preserve"> point. My original thought wa</w:t>
      </w:r>
      <w:r w:rsidR="006A721D" w:rsidRPr="00420FEF">
        <w:rPr>
          <w:rFonts w:ascii="Times" w:hAnsi="Times" w:cs="Calibri"/>
        </w:rPr>
        <w:t>s that philosophers do not have duties towards members of marginalized groups, unlike politicians</w:t>
      </w:r>
      <w:r w:rsidR="00810EE4" w:rsidRPr="00420FEF">
        <w:rPr>
          <w:rFonts w:ascii="Times" w:hAnsi="Times" w:cs="Calibri"/>
        </w:rPr>
        <w:t>, law</w:t>
      </w:r>
      <w:r w:rsidR="006A721D" w:rsidRPr="00420FEF">
        <w:rPr>
          <w:rFonts w:ascii="Times" w:hAnsi="Times" w:cs="Calibri"/>
        </w:rPr>
        <w:t>yers and doctors</w:t>
      </w:r>
      <w:r w:rsidR="00810EE4" w:rsidRPr="00420FEF">
        <w:rPr>
          <w:rFonts w:ascii="Times" w:hAnsi="Times" w:cs="Calibri"/>
        </w:rPr>
        <w:t xml:space="preserve">, </w:t>
      </w:r>
      <w:r w:rsidR="006A721D" w:rsidRPr="00420FEF">
        <w:rPr>
          <w:rFonts w:ascii="Times" w:hAnsi="Times" w:cs="Calibri"/>
        </w:rPr>
        <w:t xml:space="preserve">and so need not be representative of them. But I accept that there are other ways in which marginal group membership might </w:t>
      </w:r>
      <w:r w:rsidR="00656864" w:rsidRPr="00420FEF">
        <w:rPr>
          <w:rFonts w:ascii="Times" w:hAnsi="Times" w:cs="Calibri"/>
        </w:rPr>
        <w:t>contribute to</w:t>
      </w:r>
      <w:r w:rsidR="0032483C" w:rsidRPr="00420FEF">
        <w:rPr>
          <w:rFonts w:ascii="Times" w:hAnsi="Times" w:cs="Calibri"/>
        </w:rPr>
        <w:t xml:space="preserve"> p</w:t>
      </w:r>
      <w:r w:rsidR="00656864" w:rsidRPr="00420FEF">
        <w:rPr>
          <w:rFonts w:ascii="Times" w:hAnsi="Times" w:cs="Calibri"/>
        </w:rPr>
        <w:t>hilosophical worth</w:t>
      </w:r>
      <w:r w:rsidR="0032483C" w:rsidRPr="00420FEF">
        <w:rPr>
          <w:rFonts w:ascii="Times" w:hAnsi="Times" w:cs="Calibri"/>
        </w:rPr>
        <w:t>. Perhaps I can add—I don’t</w:t>
      </w:r>
      <w:r w:rsidR="005133E3">
        <w:rPr>
          <w:rFonts w:ascii="Times" w:hAnsi="Times" w:cs="Calibri"/>
        </w:rPr>
        <w:t xml:space="preserve"> expect </w:t>
      </w:r>
      <w:proofErr w:type="spellStart"/>
      <w:r w:rsidR="005133E3">
        <w:rPr>
          <w:rFonts w:ascii="Times" w:hAnsi="Times" w:cs="Calibri"/>
        </w:rPr>
        <w:t>Srinivasan</w:t>
      </w:r>
      <w:proofErr w:type="spellEnd"/>
      <w:r w:rsidR="005133E3">
        <w:rPr>
          <w:rFonts w:ascii="Times" w:hAnsi="Times" w:cs="Calibri"/>
        </w:rPr>
        <w:t xml:space="preserve"> to disagree—</w:t>
      </w:r>
      <w:r w:rsidR="0032483C" w:rsidRPr="00420FEF">
        <w:rPr>
          <w:rFonts w:ascii="Times" w:hAnsi="Times" w:cs="Calibri"/>
        </w:rPr>
        <w:t>that this is a case for preferring people because they will do better philosophy, not because of their group membership as such.</w:t>
      </w:r>
    </w:p>
    <w:p w14:paraId="0CD4BD70" w14:textId="77777777" w:rsidR="00420FEF" w:rsidRPr="00420FEF" w:rsidRDefault="00420FEF">
      <w:pPr>
        <w:rPr>
          <w:rFonts w:ascii="Times" w:hAnsi="Times" w:cs="Calibri"/>
        </w:rPr>
      </w:pPr>
    </w:p>
    <w:p w14:paraId="587435F3" w14:textId="77777777" w:rsidR="00420FEF" w:rsidRDefault="00420FEF">
      <w:pPr>
        <w:rPr>
          <w:rFonts w:ascii="Times" w:hAnsi="Times" w:cs="Calibri"/>
        </w:rPr>
      </w:pPr>
      <w:r w:rsidRPr="00420FEF">
        <w:rPr>
          <w:rFonts w:ascii="Times" w:hAnsi="Times" w:cs="Calibri"/>
        </w:rPr>
        <w:t>David Papineau</w:t>
      </w:r>
    </w:p>
    <w:p w14:paraId="119AF736" w14:textId="77777777" w:rsidR="0022425A" w:rsidRPr="00420FEF" w:rsidRDefault="0022425A">
      <w:pPr>
        <w:rPr>
          <w:rFonts w:ascii="Times" w:hAnsi="Times" w:cs="Calibri"/>
        </w:rPr>
      </w:pPr>
      <w:bookmarkStart w:id="0" w:name="_GoBack"/>
      <w:bookmarkEnd w:id="0"/>
    </w:p>
    <w:p w14:paraId="0C804314" w14:textId="2D75CED7" w:rsidR="00355BA2" w:rsidRPr="00420FEF" w:rsidRDefault="00420FEF">
      <w:pPr>
        <w:rPr>
          <w:rFonts w:ascii="Times" w:hAnsi="Times" w:cs="Calibri"/>
        </w:rPr>
      </w:pPr>
      <w:proofErr w:type="gramStart"/>
      <w:r w:rsidRPr="00420FEF">
        <w:rPr>
          <w:rFonts w:ascii="Times" w:hAnsi="Times" w:cs="Calibri"/>
        </w:rPr>
        <w:t>48 Montpelier Grove, London NW5.</w:t>
      </w:r>
      <w:proofErr w:type="gramEnd"/>
      <w:r w:rsidR="0032483C" w:rsidRPr="00420FEF">
        <w:rPr>
          <w:rFonts w:ascii="Times" w:hAnsi="Times" w:cs="Calibri"/>
        </w:rPr>
        <w:t xml:space="preserve"> </w:t>
      </w:r>
    </w:p>
    <w:sectPr w:rsidR="00355BA2" w:rsidRPr="00420FEF" w:rsidSect="00677A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55"/>
    <w:rsid w:val="00083696"/>
    <w:rsid w:val="000E2DE8"/>
    <w:rsid w:val="0022425A"/>
    <w:rsid w:val="002F0709"/>
    <w:rsid w:val="0032483C"/>
    <w:rsid w:val="00355BA2"/>
    <w:rsid w:val="003B50C7"/>
    <w:rsid w:val="00420FEF"/>
    <w:rsid w:val="0045248B"/>
    <w:rsid w:val="004D145E"/>
    <w:rsid w:val="005133E3"/>
    <w:rsid w:val="00584F86"/>
    <w:rsid w:val="00656864"/>
    <w:rsid w:val="00677AC3"/>
    <w:rsid w:val="006A721D"/>
    <w:rsid w:val="00763AF5"/>
    <w:rsid w:val="00781D55"/>
    <w:rsid w:val="007D2557"/>
    <w:rsid w:val="00810EE4"/>
    <w:rsid w:val="00816869"/>
    <w:rsid w:val="00846E13"/>
    <w:rsid w:val="00880804"/>
    <w:rsid w:val="009307E2"/>
    <w:rsid w:val="009C562E"/>
    <w:rsid w:val="009F4770"/>
    <w:rsid w:val="00A43E07"/>
    <w:rsid w:val="00AD70F5"/>
    <w:rsid w:val="00AE2025"/>
    <w:rsid w:val="00CE05E5"/>
    <w:rsid w:val="00D97211"/>
    <w:rsid w:val="00EF5153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22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2645</Characters>
  <Application>Microsoft Macintosh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Papineau</dc:creator>
  <cp:keywords/>
  <dc:description/>
  <cp:lastModifiedBy>David Papineau</cp:lastModifiedBy>
  <cp:revision>2</cp:revision>
  <dcterms:created xsi:type="dcterms:W3CDTF">2015-08-08T12:37:00Z</dcterms:created>
  <dcterms:modified xsi:type="dcterms:W3CDTF">2015-08-08T12:37:00Z</dcterms:modified>
</cp:coreProperties>
</file>